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7" w:rsidRPr="003C0E07" w:rsidRDefault="00EC39D3" w:rsidP="003C0E07">
      <w:pPr>
        <w:jc w:val="center"/>
        <w:rPr>
          <w:rFonts w:ascii="Gill Sans" w:hAnsi="Gill Sans"/>
          <w:b/>
          <w:color w:val="17365D" w:themeColor="text2" w:themeShade="BF"/>
          <w:sz w:val="32"/>
        </w:rPr>
      </w:pPr>
      <w:r>
        <w:rPr>
          <w:rFonts w:ascii="Gill Sans" w:hAnsi="Gill Sans"/>
          <w:b/>
          <w:color w:val="17365D" w:themeColor="text2" w:themeShade="BF"/>
          <w:sz w:val="32"/>
        </w:rPr>
        <w:t>2013</w:t>
      </w:r>
      <w:r w:rsidR="003C0E07" w:rsidRPr="003C0E07">
        <w:rPr>
          <w:rFonts w:ascii="Gill Sans" w:hAnsi="Gill Sans"/>
          <w:b/>
          <w:color w:val="17365D" w:themeColor="text2" w:themeShade="BF"/>
          <w:sz w:val="32"/>
        </w:rPr>
        <w:t xml:space="preserve"> ICE: Illinois Connections in Engineering</w:t>
      </w:r>
    </w:p>
    <w:p w:rsidR="003C0E07" w:rsidRPr="00840870" w:rsidRDefault="003C0E07" w:rsidP="003C0E07">
      <w:pPr>
        <w:jc w:val="center"/>
        <w:rPr>
          <w:rFonts w:ascii="Gill Sans" w:hAnsi="Gill Sans"/>
        </w:rPr>
      </w:pPr>
      <w:r w:rsidRPr="00840870">
        <w:rPr>
          <w:rFonts w:ascii="Gill Sans" w:hAnsi="Gill Sans"/>
        </w:rPr>
        <w:t>ICE Resident Counselor (RC) Application</w:t>
      </w:r>
      <w:r w:rsidR="00E31AD2">
        <w:rPr>
          <w:rFonts w:ascii="Gill Sans" w:hAnsi="Gill Sans"/>
        </w:rPr>
        <w:t>*</w:t>
      </w:r>
    </w:p>
    <w:p w:rsidR="003C0E07" w:rsidRPr="005A196F" w:rsidRDefault="003C0E07" w:rsidP="003C0E07">
      <w:pPr>
        <w:jc w:val="center"/>
        <w:rPr>
          <w:rFonts w:ascii="Gill Sans" w:hAnsi="Gill Sans"/>
          <w:b/>
        </w:rPr>
      </w:pPr>
    </w:p>
    <w:p w:rsidR="003C0E07" w:rsidRPr="005A196F" w:rsidRDefault="003C0E07" w:rsidP="003C0E07">
      <w:pPr>
        <w:jc w:val="center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t xml:space="preserve">Application </w:t>
      </w:r>
      <w:r w:rsidRPr="005A196F">
        <w:rPr>
          <w:rFonts w:ascii="Gill Sans" w:hAnsi="Gill Sans"/>
          <w:b/>
          <w:i/>
        </w:rPr>
        <w:t xml:space="preserve">Deadline: </w:t>
      </w:r>
      <w:r w:rsidRPr="00582FDB">
        <w:rPr>
          <w:rFonts w:ascii="Gill Sans" w:hAnsi="Gill Sans"/>
          <w:b/>
          <w:i/>
        </w:rPr>
        <w:t>Friday (</w:t>
      </w:r>
      <w:r w:rsidR="00EC39D3">
        <w:rPr>
          <w:rFonts w:ascii="Gill Sans" w:hAnsi="Gill Sans"/>
          <w:b/>
          <w:i/>
        </w:rPr>
        <w:t>4/</w:t>
      </w:r>
      <w:r w:rsidR="00FD7018">
        <w:rPr>
          <w:rFonts w:ascii="Gill Sans" w:hAnsi="Gill Sans"/>
          <w:b/>
          <w:i/>
        </w:rPr>
        <w:t>26</w:t>
      </w:r>
      <w:r w:rsidR="00EC39D3">
        <w:rPr>
          <w:rFonts w:ascii="Gill Sans" w:hAnsi="Gill Sans"/>
          <w:b/>
          <w:i/>
        </w:rPr>
        <w:t>/’13</w:t>
      </w:r>
      <w:r w:rsidRPr="00582FDB">
        <w:rPr>
          <w:rFonts w:ascii="Gill Sans" w:hAnsi="Gill Sans"/>
          <w:b/>
          <w:i/>
        </w:rPr>
        <w:t>) at 5pm</w:t>
      </w:r>
      <w:r w:rsidRPr="005A196F">
        <w:rPr>
          <w:rFonts w:ascii="Gill Sans" w:hAnsi="Gill Sans"/>
          <w:b/>
          <w:i/>
          <w:color w:val="FF0000"/>
        </w:rPr>
        <w:t xml:space="preserve"> </w:t>
      </w:r>
    </w:p>
    <w:p w:rsidR="003C0E07" w:rsidRPr="005A196F" w:rsidRDefault="003C0E07" w:rsidP="003C0E07">
      <w:pPr>
        <w:rPr>
          <w:rFonts w:ascii="Gill Sans" w:hAnsi="Gill Sans"/>
          <w:sz w:val="20"/>
        </w:rPr>
      </w:pPr>
    </w:p>
    <w:p w:rsidR="003C0E07" w:rsidRDefault="003C0E07" w:rsidP="003C0E07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MEP </w:t>
      </w:r>
      <w:r w:rsidRPr="005A196F">
        <w:rPr>
          <w:rFonts w:ascii="Gill Sans" w:hAnsi="Gill Sans"/>
          <w:sz w:val="20"/>
        </w:rPr>
        <w:t xml:space="preserve">seeks applicants for summer employment </w:t>
      </w:r>
      <w:r w:rsidR="00E31AD2">
        <w:rPr>
          <w:rFonts w:ascii="Gill Sans" w:hAnsi="Gill Sans"/>
          <w:sz w:val="20"/>
        </w:rPr>
        <w:t>with</w:t>
      </w:r>
      <w:r w:rsidRPr="005A196F">
        <w:rPr>
          <w:rFonts w:ascii="Gill Sans" w:hAnsi="Gill Sans"/>
          <w:sz w:val="20"/>
        </w:rPr>
        <w:t xml:space="preserve"> Illinois Connections in Engineering (ICE),</w:t>
      </w:r>
      <w:r w:rsidR="00EC39D3">
        <w:rPr>
          <w:rFonts w:ascii="Gill Sans" w:hAnsi="Gill Sans"/>
          <w:sz w:val="20"/>
        </w:rPr>
        <w:t xml:space="preserve"> a four</w:t>
      </w:r>
      <w:r>
        <w:rPr>
          <w:rFonts w:ascii="Gill Sans" w:hAnsi="Gill Sans"/>
          <w:sz w:val="20"/>
        </w:rPr>
        <w:t xml:space="preserve">-week program for </w:t>
      </w:r>
      <w:r w:rsidRPr="005A196F">
        <w:rPr>
          <w:rFonts w:ascii="Gill Sans" w:hAnsi="Gill Sans"/>
          <w:sz w:val="20"/>
        </w:rPr>
        <w:t xml:space="preserve">incoming freshmen. </w:t>
      </w:r>
      <w:r>
        <w:rPr>
          <w:rFonts w:ascii="Gill Sans" w:hAnsi="Gill Sans"/>
          <w:sz w:val="20"/>
        </w:rPr>
        <w:t xml:space="preserve">ICE is a unique learning experience, designed to help high school students successfully transition to the rigors of Engineering at Illinois. ICE provides academic training, research opportunities and resources to help students get a great start in the fall. </w:t>
      </w:r>
      <w:r w:rsidRPr="005A196F">
        <w:rPr>
          <w:rFonts w:ascii="Gill Sans" w:hAnsi="Gill Sans"/>
          <w:sz w:val="20"/>
        </w:rPr>
        <w:t xml:space="preserve">During the summer prior to </w:t>
      </w:r>
      <w:r w:rsidR="00E31AD2">
        <w:rPr>
          <w:rFonts w:ascii="Gill Sans" w:hAnsi="Gill Sans"/>
          <w:sz w:val="20"/>
        </w:rPr>
        <w:t xml:space="preserve">the </w:t>
      </w:r>
      <w:r w:rsidR="00810918">
        <w:rPr>
          <w:rFonts w:ascii="Gill Sans" w:hAnsi="Gill Sans"/>
          <w:sz w:val="20"/>
        </w:rPr>
        <w:t xml:space="preserve">2013 </w:t>
      </w:r>
      <w:r w:rsidR="00E31AD2">
        <w:rPr>
          <w:rFonts w:ascii="Gill Sans" w:hAnsi="Gill Sans"/>
          <w:sz w:val="20"/>
        </w:rPr>
        <w:t>fall semester</w:t>
      </w:r>
      <w:r>
        <w:rPr>
          <w:rFonts w:ascii="Gill Sans" w:hAnsi="Gill Sans"/>
          <w:sz w:val="20"/>
        </w:rPr>
        <w:t>, approximately 4</w:t>
      </w:r>
      <w:r w:rsidRPr="005A196F">
        <w:rPr>
          <w:rFonts w:ascii="Gill Sans" w:hAnsi="Gill Sans"/>
          <w:sz w:val="20"/>
        </w:rPr>
        <w:t xml:space="preserve">0 incoming students will spend </w:t>
      </w:r>
      <w:r w:rsidR="00EC39D3">
        <w:rPr>
          <w:rFonts w:ascii="Gill Sans" w:hAnsi="Gill Sans"/>
          <w:sz w:val="20"/>
        </w:rPr>
        <w:t>4</w:t>
      </w:r>
      <w:r w:rsidRPr="005A196F">
        <w:rPr>
          <w:rFonts w:ascii="Gill Sans" w:hAnsi="Gill Sans"/>
          <w:sz w:val="20"/>
        </w:rPr>
        <w:t xml:space="preserve"> weeks (</w:t>
      </w:r>
      <w:r w:rsidR="00EC39D3">
        <w:rPr>
          <w:rFonts w:ascii="Gill Sans" w:hAnsi="Gill Sans"/>
          <w:sz w:val="20"/>
        </w:rPr>
        <w:t>July 7 – August 3, 2013</w:t>
      </w:r>
      <w:r w:rsidRPr="005A196F">
        <w:rPr>
          <w:rFonts w:ascii="Gill Sans" w:hAnsi="Gill Sans"/>
          <w:sz w:val="20"/>
        </w:rPr>
        <w:t xml:space="preserve">) </w:t>
      </w:r>
      <w:r>
        <w:rPr>
          <w:rFonts w:ascii="Gill Sans" w:hAnsi="Gill Sans"/>
          <w:sz w:val="20"/>
        </w:rPr>
        <w:t>on</w:t>
      </w:r>
      <w:r w:rsidRPr="005A196F">
        <w:rPr>
          <w:rFonts w:ascii="Gill Sans" w:hAnsi="Gill Sans"/>
          <w:sz w:val="20"/>
        </w:rPr>
        <w:t xml:space="preserve"> campus. 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b/>
          <w:sz w:val="20"/>
        </w:rPr>
        <w:t>Responsibilities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  <w:r w:rsidRPr="005A196F">
        <w:rPr>
          <w:rFonts w:ascii="Gill Sans" w:hAnsi="Gill Sans"/>
          <w:sz w:val="20"/>
        </w:rPr>
        <w:t>ICE resident counselors will act as advisor</w:t>
      </w:r>
      <w:r>
        <w:rPr>
          <w:rFonts w:ascii="Gill Sans" w:hAnsi="Gill Sans"/>
          <w:sz w:val="20"/>
        </w:rPr>
        <w:t>s</w:t>
      </w:r>
      <w:r w:rsidRPr="005A196F">
        <w:rPr>
          <w:rFonts w:ascii="Gill Sans" w:hAnsi="Gill Sans"/>
          <w:sz w:val="20"/>
        </w:rPr>
        <w:t xml:space="preserve"> and team leader</w:t>
      </w:r>
      <w:r>
        <w:rPr>
          <w:rFonts w:ascii="Gill Sans" w:hAnsi="Gill Sans"/>
          <w:sz w:val="20"/>
        </w:rPr>
        <w:t>s</w:t>
      </w:r>
      <w:r w:rsidR="00E31AD2">
        <w:rPr>
          <w:rFonts w:ascii="Gill Sans" w:hAnsi="Gill Sans"/>
          <w:sz w:val="20"/>
        </w:rPr>
        <w:t xml:space="preserve"> for </w:t>
      </w:r>
      <w:r w:rsidRPr="005A196F">
        <w:rPr>
          <w:rFonts w:ascii="Gill Sans" w:hAnsi="Gill Sans"/>
          <w:sz w:val="20"/>
        </w:rPr>
        <w:t>group</w:t>
      </w:r>
      <w:r w:rsidR="00E31AD2">
        <w:rPr>
          <w:rFonts w:ascii="Gill Sans" w:hAnsi="Gill Sans"/>
          <w:sz w:val="20"/>
        </w:rPr>
        <w:t>s</w:t>
      </w:r>
      <w:r w:rsidRPr="005A196F">
        <w:rPr>
          <w:rFonts w:ascii="Gill Sans" w:hAnsi="Gill Sans"/>
          <w:sz w:val="20"/>
        </w:rPr>
        <w:t xml:space="preserve"> of </w:t>
      </w:r>
      <w:r>
        <w:rPr>
          <w:rFonts w:ascii="Gill Sans" w:hAnsi="Gill Sans"/>
          <w:sz w:val="20"/>
        </w:rPr>
        <w:t>6</w:t>
      </w:r>
      <w:r w:rsidRPr="005A196F">
        <w:rPr>
          <w:rFonts w:ascii="Gill Sans" w:hAnsi="Gill Sans"/>
          <w:sz w:val="20"/>
        </w:rPr>
        <w:t>-8 participants</w:t>
      </w:r>
      <w:r>
        <w:rPr>
          <w:rFonts w:ascii="Gill Sans" w:hAnsi="Gill Sans"/>
          <w:sz w:val="20"/>
        </w:rPr>
        <w:t>.</w:t>
      </w:r>
      <w:r w:rsidRPr="005A196F">
        <w:rPr>
          <w:rFonts w:ascii="Gill Sans" w:hAnsi="Gill Sans"/>
          <w:sz w:val="20"/>
        </w:rPr>
        <w:t xml:space="preserve"> All </w:t>
      </w:r>
      <w:r w:rsidR="00E31AD2">
        <w:rPr>
          <w:rFonts w:ascii="Gill Sans" w:hAnsi="Gill Sans"/>
          <w:sz w:val="20"/>
        </w:rPr>
        <w:t>RCs</w:t>
      </w:r>
      <w:r w:rsidRPr="005A196F">
        <w:rPr>
          <w:rFonts w:ascii="Gill Sans" w:hAnsi="Gill Sans"/>
          <w:sz w:val="20"/>
        </w:rPr>
        <w:t xml:space="preserve"> are required to l</w:t>
      </w:r>
      <w:r w:rsidR="00EC39D3">
        <w:rPr>
          <w:rFonts w:ascii="Gill Sans" w:hAnsi="Gill Sans"/>
          <w:sz w:val="20"/>
        </w:rPr>
        <w:t>ive in the dormitory that house</w:t>
      </w:r>
      <w:r w:rsidRPr="005A196F">
        <w:rPr>
          <w:rFonts w:ascii="Gill Sans" w:hAnsi="Gill Sans"/>
          <w:sz w:val="20"/>
        </w:rPr>
        <w:t xml:space="preserve"> ICE students</w:t>
      </w:r>
      <w:r>
        <w:rPr>
          <w:rFonts w:ascii="Gill Sans" w:hAnsi="Gill Sans"/>
          <w:sz w:val="20"/>
        </w:rPr>
        <w:t>,</w:t>
      </w:r>
      <w:r w:rsidRPr="005A196F">
        <w:rPr>
          <w:rFonts w:ascii="Gill Sans" w:hAnsi="Gill Sans"/>
          <w:sz w:val="20"/>
        </w:rPr>
        <w:t xml:space="preserve"> help with organizing and executing program activities, lead his/her group of students in scheduled events, and perform other duties as requested. The weekly workload is approximately 25 hours including weekend assignments.</w:t>
      </w:r>
      <w:r>
        <w:rPr>
          <w:rFonts w:ascii="Gill Sans" w:hAnsi="Gill Sans"/>
          <w:sz w:val="20"/>
        </w:rPr>
        <w:t xml:space="preserve"> </w:t>
      </w:r>
      <w:r w:rsidRPr="005A196F">
        <w:rPr>
          <w:rFonts w:ascii="Gill Sans" w:hAnsi="Gill Sans"/>
          <w:sz w:val="20"/>
        </w:rPr>
        <w:t xml:space="preserve">ICE resident counselors </w:t>
      </w:r>
      <w:r>
        <w:rPr>
          <w:rFonts w:ascii="Gill Sans" w:hAnsi="Gill Sans"/>
          <w:sz w:val="20"/>
        </w:rPr>
        <w:t>are required to</w:t>
      </w:r>
      <w:r w:rsidRPr="005A196F">
        <w:rPr>
          <w:rFonts w:ascii="Gill Sans" w:hAnsi="Gill Sans"/>
          <w:sz w:val="20"/>
        </w:rPr>
        <w:t xml:space="preserve"> report to campus </w:t>
      </w:r>
      <w:r>
        <w:rPr>
          <w:rFonts w:ascii="Gill Sans" w:hAnsi="Gill Sans"/>
          <w:sz w:val="20"/>
        </w:rPr>
        <w:t xml:space="preserve">the week before the program starts </w:t>
      </w:r>
      <w:r w:rsidRPr="005A196F">
        <w:rPr>
          <w:rFonts w:ascii="Gill Sans" w:hAnsi="Gill Sans"/>
          <w:sz w:val="20"/>
        </w:rPr>
        <w:t>for training, orientation, and preparation.</w:t>
      </w:r>
      <w:r>
        <w:rPr>
          <w:rFonts w:ascii="Gill Sans" w:hAnsi="Gill Sans"/>
          <w:sz w:val="20"/>
        </w:rPr>
        <w:t xml:space="preserve"> There will be 6-8 positions available. </w:t>
      </w:r>
    </w:p>
    <w:p w:rsidR="003C0E07" w:rsidRDefault="003C0E07" w:rsidP="003C0E07">
      <w:pPr>
        <w:jc w:val="both"/>
        <w:rPr>
          <w:rFonts w:ascii="Gill Sans" w:hAnsi="Gill Sans"/>
          <w:sz w:val="20"/>
        </w:rPr>
      </w:pPr>
    </w:p>
    <w:p w:rsidR="003C0E07" w:rsidRDefault="003C0E07" w:rsidP="003C0E07">
      <w:pPr>
        <w:jc w:val="both"/>
        <w:rPr>
          <w:rFonts w:ascii="Gill Sans" w:hAnsi="Gill Sans"/>
          <w:b/>
          <w:sz w:val="20"/>
        </w:rPr>
      </w:pPr>
      <w:r>
        <w:rPr>
          <w:rFonts w:ascii="Gill Sans" w:hAnsi="Gill Sans"/>
          <w:b/>
          <w:sz w:val="20"/>
        </w:rPr>
        <w:t>Availability</w:t>
      </w:r>
    </w:p>
    <w:p w:rsidR="003C0E07" w:rsidRDefault="003C0E07" w:rsidP="003C0E07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The RC position will begin at least one week prior to the ICE program and continue through the conclusion of the program – approximately</w:t>
      </w:r>
      <w:r w:rsidR="00EC39D3">
        <w:rPr>
          <w:rFonts w:ascii="Gill Sans" w:hAnsi="Gill Sans"/>
          <w:sz w:val="20"/>
        </w:rPr>
        <w:t xml:space="preserve"> July 1 – August 3, 2013</w:t>
      </w:r>
      <w:r>
        <w:rPr>
          <w:rFonts w:ascii="Gill Sans" w:hAnsi="Gill Sans"/>
          <w:sz w:val="20"/>
        </w:rPr>
        <w:t>. For the week of</w:t>
      </w:r>
      <w:r w:rsidR="00EC39D3">
        <w:rPr>
          <w:rFonts w:ascii="Gill Sans" w:hAnsi="Gill Sans"/>
          <w:sz w:val="20"/>
        </w:rPr>
        <w:t xml:space="preserve"> July 1st</w:t>
      </w:r>
      <w:r>
        <w:rPr>
          <w:rFonts w:ascii="Gill Sans" w:hAnsi="Gill Sans"/>
          <w:sz w:val="20"/>
        </w:rPr>
        <w:t xml:space="preserve">, you will have to provide your own housing. You will need to work at least four weekends while ICE is in session. </w:t>
      </w:r>
    </w:p>
    <w:p w:rsidR="003C0E07" w:rsidRDefault="003C0E07" w:rsidP="003C0E07">
      <w:pPr>
        <w:jc w:val="both"/>
        <w:rPr>
          <w:rFonts w:ascii="Gill Sans" w:hAnsi="Gill Sans"/>
          <w:sz w:val="20"/>
        </w:rPr>
      </w:pPr>
    </w:p>
    <w:p w:rsidR="003C0E07" w:rsidRDefault="003C0E07" w:rsidP="003C0E07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RC’s are expected to work evening/night hours and eat breakfast and dinner with ICE participants. For most weekdays, RC’s will not have responsibilities between 9 a.m. and 4 p.m. allowing them time to work and take classes. </w:t>
      </w:r>
    </w:p>
    <w:p w:rsidR="003C0E07" w:rsidRPr="00F44D41" w:rsidRDefault="003C0E07" w:rsidP="003C0E07">
      <w:pPr>
        <w:jc w:val="both"/>
        <w:rPr>
          <w:rFonts w:ascii="Gill Sans" w:hAnsi="Gill Sans"/>
          <w:sz w:val="20"/>
        </w:rPr>
      </w:pP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b/>
          <w:sz w:val="20"/>
        </w:rPr>
        <w:t>Qualifications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  <w:r w:rsidRPr="005A196F">
        <w:rPr>
          <w:rFonts w:ascii="Gill Sans" w:hAnsi="Gill Sans"/>
          <w:sz w:val="20"/>
        </w:rPr>
        <w:t>Ideal candidates are graduate and upper-class engineering students wh</w:t>
      </w:r>
      <w:r>
        <w:rPr>
          <w:rFonts w:ascii="Gill Sans" w:hAnsi="Gill Sans"/>
          <w:sz w:val="20"/>
        </w:rPr>
        <w:t>o are in good academic standing.</w:t>
      </w:r>
      <w:r w:rsidRPr="005A196F">
        <w:rPr>
          <w:rFonts w:ascii="Gill Sans" w:hAnsi="Gill Sans"/>
          <w:sz w:val="20"/>
        </w:rPr>
        <w:t xml:space="preserve"> Previous </w:t>
      </w:r>
      <w:r>
        <w:rPr>
          <w:rFonts w:ascii="Gill Sans" w:hAnsi="Gill Sans"/>
          <w:sz w:val="20"/>
        </w:rPr>
        <w:t xml:space="preserve">ICE/IMPRINT participation and </w:t>
      </w:r>
      <w:r w:rsidRPr="005A196F">
        <w:rPr>
          <w:rFonts w:ascii="Gill Sans" w:hAnsi="Gill Sans"/>
          <w:sz w:val="20"/>
        </w:rPr>
        <w:t xml:space="preserve">experience with counseling </w:t>
      </w:r>
      <w:r>
        <w:rPr>
          <w:rFonts w:ascii="Gill Sans" w:hAnsi="Gill Sans"/>
          <w:sz w:val="20"/>
        </w:rPr>
        <w:t>are</w:t>
      </w:r>
      <w:r w:rsidRPr="005A196F">
        <w:rPr>
          <w:rFonts w:ascii="Gill Sans" w:hAnsi="Gill Sans"/>
          <w:sz w:val="20"/>
        </w:rPr>
        <w:t xml:space="preserve"> preferred, but not necessary.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b/>
          <w:sz w:val="20"/>
        </w:rPr>
        <w:t>Compensation</w:t>
      </w: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sz w:val="20"/>
        </w:rPr>
        <w:t xml:space="preserve">Salary is competitive and includes room and board for </w:t>
      </w:r>
      <w:r w:rsidR="00E31AD2">
        <w:rPr>
          <w:rFonts w:ascii="Gill Sans" w:hAnsi="Gill Sans"/>
          <w:sz w:val="20"/>
        </w:rPr>
        <w:t>the duration of the ICE program. This position is ideal for students involved in summer research or enrolled in summer school.</w:t>
      </w:r>
    </w:p>
    <w:p w:rsidR="00EC39D3" w:rsidRDefault="00EC39D3" w:rsidP="003C0E07">
      <w:pPr>
        <w:jc w:val="both"/>
        <w:rPr>
          <w:rFonts w:ascii="Gill Sans" w:hAnsi="Gill Sans"/>
          <w:b/>
          <w:sz w:val="20"/>
        </w:rPr>
      </w:pP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b/>
          <w:sz w:val="20"/>
        </w:rPr>
        <w:t>Application Procedure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  <w:r w:rsidRPr="005A196F">
        <w:rPr>
          <w:rFonts w:ascii="Gill Sans" w:hAnsi="Gill Sans"/>
          <w:sz w:val="20"/>
        </w:rPr>
        <w:t xml:space="preserve">To apply, complete </w:t>
      </w:r>
      <w:r>
        <w:rPr>
          <w:rFonts w:ascii="Gill Sans" w:hAnsi="Gill Sans"/>
          <w:sz w:val="20"/>
        </w:rPr>
        <w:t>the online</w:t>
      </w:r>
      <w:r w:rsidRPr="005A196F">
        <w:rPr>
          <w:rFonts w:ascii="Gill Sans" w:hAnsi="Gill Sans"/>
          <w:sz w:val="20"/>
        </w:rPr>
        <w:t xml:space="preserve"> application </w:t>
      </w:r>
      <w:r>
        <w:rPr>
          <w:rFonts w:ascii="Gill Sans" w:hAnsi="Gill Sans"/>
          <w:sz w:val="20"/>
        </w:rPr>
        <w:t xml:space="preserve">at </w:t>
      </w:r>
      <w:hyperlink r:id="rId7" w:history="1">
        <w:r w:rsidR="00A72857" w:rsidRPr="00AD5B90">
          <w:rPr>
            <w:rStyle w:val="Hyperlink"/>
            <w:rFonts w:ascii="Gill Sans" w:hAnsi="Gill Sans"/>
            <w:sz w:val="20"/>
          </w:rPr>
          <w:t>http://www.go.illi</w:t>
        </w:r>
        <w:bookmarkStart w:id="0" w:name="_GoBack"/>
        <w:bookmarkEnd w:id="0"/>
        <w:r w:rsidR="00A72857" w:rsidRPr="00AD5B90">
          <w:rPr>
            <w:rStyle w:val="Hyperlink"/>
            <w:rFonts w:ascii="Gill Sans" w:hAnsi="Gill Sans"/>
            <w:sz w:val="20"/>
          </w:rPr>
          <w:t>n</w:t>
        </w:r>
        <w:r w:rsidR="00A72857" w:rsidRPr="00AD5B90">
          <w:rPr>
            <w:rStyle w:val="Hyperlink"/>
            <w:rFonts w:ascii="Gill Sans" w:hAnsi="Gill Sans"/>
            <w:sz w:val="20"/>
          </w:rPr>
          <w:t>ois.edu/ICE2013RCApp</w:t>
        </w:r>
      </w:hyperlink>
      <w:r w:rsidR="00886D8A">
        <w:t>/</w:t>
      </w:r>
      <w:r>
        <w:rPr>
          <w:rFonts w:ascii="Gill Sans" w:hAnsi="Gill Sans"/>
          <w:sz w:val="20"/>
        </w:rPr>
        <w:t xml:space="preserve"> and submit</w:t>
      </w:r>
      <w:r w:rsidR="00CC7106">
        <w:rPr>
          <w:rFonts w:ascii="Gill Sans" w:hAnsi="Gill Sans"/>
          <w:sz w:val="20"/>
        </w:rPr>
        <w:t xml:space="preserve"> a resume</w:t>
      </w:r>
      <w:r w:rsidRPr="005A196F">
        <w:rPr>
          <w:rFonts w:ascii="Gill Sans" w:hAnsi="Gill Sans"/>
          <w:sz w:val="20"/>
        </w:rPr>
        <w:t xml:space="preserve"> to </w:t>
      </w:r>
      <w:r w:rsidR="007B19A1">
        <w:rPr>
          <w:rFonts w:ascii="Gill Sans" w:hAnsi="Gill Sans"/>
          <w:sz w:val="20"/>
        </w:rPr>
        <w:t xml:space="preserve">Andrea </w:t>
      </w:r>
      <w:r w:rsidR="00FD7018">
        <w:rPr>
          <w:rFonts w:ascii="Gill Sans" w:hAnsi="Gill Sans"/>
          <w:sz w:val="20"/>
        </w:rPr>
        <w:t xml:space="preserve">R. </w:t>
      </w:r>
      <w:r w:rsidR="007B19A1">
        <w:rPr>
          <w:rFonts w:ascii="Gill Sans" w:hAnsi="Gill Sans"/>
          <w:sz w:val="20"/>
        </w:rPr>
        <w:t xml:space="preserve">Wynn </w:t>
      </w:r>
      <w:r>
        <w:rPr>
          <w:rFonts w:ascii="Gill Sans" w:hAnsi="Gill Sans"/>
          <w:sz w:val="20"/>
        </w:rPr>
        <w:t>(</w:t>
      </w:r>
      <w:hyperlink r:id="rId8" w:history="1">
        <w:r w:rsidR="007B19A1" w:rsidRPr="007B19A1">
          <w:rPr>
            <w:rStyle w:val="Hyperlink"/>
            <w:rFonts w:ascii="Gill Sans MT" w:hAnsi="Gill Sans MT"/>
            <w:sz w:val="20"/>
          </w:rPr>
          <w:t>armoore@illinois.edu</w:t>
        </w:r>
      </w:hyperlink>
      <w:r>
        <w:rPr>
          <w:rFonts w:ascii="Gill Sans" w:hAnsi="Gill Sans"/>
          <w:sz w:val="20"/>
        </w:rPr>
        <w:t>)</w:t>
      </w:r>
      <w:r w:rsidR="007B19A1">
        <w:rPr>
          <w:rFonts w:ascii="Gill Sans" w:hAnsi="Gill Sans"/>
          <w:sz w:val="20"/>
        </w:rPr>
        <w:t xml:space="preserve"> </w:t>
      </w:r>
      <w:r w:rsidRPr="005A196F">
        <w:rPr>
          <w:rFonts w:ascii="Gill Sans" w:hAnsi="Gill Sans"/>
          <w:sz w:val="20"/>
        </w:rPr>
        <w:t xml:space="preserve">by </w:t>
      </w:r>
      <w:r w:rsidRPr="00582FDB">
        <w:rPr>
          <w:rFonts w:ascii="Gill Sans" w:hAnsi="Gill Sans"/>
          <w:b/>
          <w:sz w:val="20"/>
          <w:u w:val="single"/>
        </w:rPr>
        <w:t xml:space="preserve">Friday, </w:t>
      </w:r>
      <w:r w:rsidR="007B19A1">
        <w:rPr>
          <w:rFonts w:ascii="Gill Sans" w:hAnsi="Gill Sans"/>
          <w:b/>
          <w:sz w:val="20"/>
          <w:u w:val="single"/>
        </w:rPr>
        <w:t xml:space="preserve">April </w:t>
      </w:r>
      <w:r w:rsidR="00FD7018">
        <w:rPr>
          <w:rFonts w:ascii="Gill Sans" w:hAnsi="Gill Sans"/>
          <w:b/>
          <w:sz w:val="20"/>
          <w:u w:val="single"/>
        </w:rPr>
        <w:t>26</w:t>
      </w:r>
      <w:r w:rsidR="007B19A1">
        <w:rPr>
          <w:rFonts w:ascii="Gill Sans" w:hAnsi="Gill Sans"/>
          <w:b/>
          <w:sz w:val="20"/>
          <w:u w:val="single"/>
        </w:rPr>
        <w:t xml:space="preserve">, 2013 </w:t>
      </w:r>
      <w:r w:rsidRPr="00582FDB">
        <w:rPr>
          <w:rFonts w:ascii="Gill Sans" w:hAnsi="Gill Sans"/>
          <w:b/>
          <w:sz w:val="20"/>
          <w:u w:val="single"/>
        </w:rPr>
        <w:t>at 5pm</w:t>
      </w:r>
      <w:r w:rsidRPr="00582FDB">
        <w:rPr>
          <w:rFonts w:ascii="Gill Sans" w:hAnsi="Gill Sans"/>
          <w:sz w:val="20"/>
        </w:rPr>
        <w:t>.</w:t>
      </w:r>
      <w:r w:rsidRPr="005A196F">
        <w:rPr>
          <w:rFonts w:ascii="Gill Sans" w:hAnsi="Gill Sans"/>
          <w:sz w:val="20"/>
        </w:rPr>
        <w:t xml:space="preserve"> Upon review of the applications, candidates will be contacted for an interview.</w:t>
      </w:r>
    </w:p>
    <w:p w:rsidR="003C0E07" w:rsidRPr="005A196F" w:rsidRDefault="003C0E07" w:rsidP="003C0E07">
      <w:pPr>
        <w:tabs>
          <w:tab w:val="left" w:pos="720"/>
        </w:tabs>
        <w:jc w:val="both"/>
        <w:rPr>
          <w:rFonts w:ascii="Gill Sans" w:hAnsi="Gill Sans"/>
          <w:sz w:val="20"/>
        </w:rPr>
      </w:pPr>
    </w:p>
    <w:p w:rsidR="003C0E07" w:rsidRPr="005A196F" w:rsidRDefault="003C0E07" w:rsidP="003C0E07">
      <w:pPr>
        <w:jc w:val="both"/>
        <w:rPr>
          <w:rFonts w:ascii="Gill Sans" w:hAnsi="Gill Sans"/>
          <w:b/>
          <w:sz w:val="20"/>
        </w:rPr>
      </w:pPr>
      <w:r w:rsidRPr="005A196F">
        <w:rPr>
          <w:rFonts w:ascii="Gill Sans" w:hAnsi="Gill Sans"/>
          <w:b/>
          <w:sz w:val="20"/>
        </w:rPr>
        <w:t>Contact</w:t>
      </w:r>
    </w:p>
    <w:p w:rsidR="007B19A1" w:rsidRDefault="007B19A1" w:rsidP="003C0E07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Andrea </w:t>
      </w:r>
      <w:r w:rsidR="00FD7018">
        <w:rPr>
          <w:rFonts w:ascii="Gill Sans" w:hAnsi="Gill Sans"/>
          <w:sz w:val="20"/>
        </w:rPr>
        <w:t xml:space="preserve">R. </w:t>
      </w:r>
      <w:r>
        <w:rPr>
          <w:rFonts w:ascii="Gill Sans" w:hAnsi="Gill Sans"/>
          <w:sz w:val="20"/>
        </w:rPr>
        <w:t>Wynn</w:t>
      </w:r>
    </w:p>
    <w:p w:rsidR="003C0E07" w:rsidRPr="005A196F" w:rsidRDefault="003C0E07" w:rsidP="003C0E07">
      <w:pPr>
        <w:jc w:val="both"/>
        <w:rPr>
          <w:rFonts w:ascii="Gill Sans" w:hAnsi="Gill Sans"/>
          <w:sz w:val="20"/>
        </w:rPr>
      </w:pPr>
      <w:r w:rsidRPr="005A196F">
        <w:rPr>
          <w:rFonts w:ascii="Gill Sans" w:hAnsi="Gill Sans"/>
          <w:sz w:val="20"/>
        </w:rPr>
        <w:t>210A Engineering Hall</w:t>
      </w:r>
    </w:p>
    <w:p w:rsidR="003C0E07" w:rsidRPr="005A196F" w:rsidRDefault="007B19A1" w:rsidP="003C0E07">
      <w:pPr>
        <w:jc w:val="bot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217-244-3959</w:t>
      </w:r>
    </w:p>
    <w:p w:rsidR="003C0E07" w:rsidRPr="007B19A1" w:rsidRDefault="00FD7018" w:rsidP="003C0E07">
      <w:pPr>
        <w:rPr>
          <w:rFonts w:ascii="Gill Sans MT" w:hAnsi="Gill Sans MT"/>
          <w:sz w:val="20"/>
        </w:rPr>
      </w:pPr>
      <w:hyperlink r:id="rId9" w:history="1">
        <w:r w:rsidR="007B19A1" w:rsidRPr="007B19A1">
          <w:rPr>
            <w:rStyle w:val="Hyperlink"/>
            <w:rFonts w:ascii="Gill Sans MT" w:hAnsi="Gill Sans MT"/>
            <w:sz w:val="20"/>
          </w:rPr>
          <w:t>mep@engineering.illinois.edu</w:t>
        </w:r>
      </w:hyperlink>
      <w:r w:rsidR="007B19A1" w:rsidRPr="007B19A1">
        <w:rPr>
          <w:rFonts w:ascii="Gill Sans MT" w:hAnsi="Gill Sans MT"/>
          <w:sz w:val="20"/>
        </w:rPr>
        <w:t xml:space="preserve"> </w:t>
      </w:r>
    </w:p>
    <w:p w:rsidR="00E75F37" w:rsidRDefault="00E75F37" w:rsidP="003C0E07">
      <w:pPr>
        <w:jc w:val="center"/>
        <w:rPr>
          <w:rFonts w:ascii="Gill Sans" w:hAnsi="Gill Sans"/>
          <w:sz w:val="20"/>
        </w:rPr>
      </w:pPr>
    </w:p>
    <w:p w:rsidR="005A40DB" w:rsidRDefault="003C0E07" w:rsidP="003C0E07">
      <w:pPr>
        <w:jc w:val="center"/>
        <w:rPr>
          <w:rFonts w:ascii="Gill Sans" w:hAnsi="Gill Sans"/>
          <w:sz w:val="20"/>
        </w:rPr>
      </w:pPr>
      <w:r w:rsidRPr="005A196F">
        <w:rPr>
          <w:rFonts w:ascii="Gill Sans" w:hAnsi="Gill Sans"/>
          <w:sz w:val="20"/>
        </w:rPr>
        <w:t>The University of Illinois is an Affirmative Ac</w:t>
      </w:r>
      <w:r w:rsidR="007B19A1">
        <w:rPr>
          <w:rFonts w:ascii="Gill Sans" w:hAnsi="Gill Sans"/>
          <w:sz w:val="20"/>
        </w:rPr>
        <w:t>tion/Equal Opportunity Employer</w:t>
      </w:r>
    </w:p>
    <w:p w:rsidR="00E31AD2" w:rsidRDefault="00E31AD2" w:rsidP="003C0E07">
      <w:pPr>
        <w:jc w:val="center"/>
        <w:rPr>
          <w:rFonts w:ascii="Gill Sans" w:hAnsi="Gill Sans"/>
          <w:sz w:val="20"/>
        </w:rPr>
      </w:pPr>
    </w:p>
    <w:p w:rsidR="00E31AD2" w:rsidRPr="00E31AD2" w:rsidRDefault="007B19A1" w:rsidP="00E31AD2">
      <w:pPr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16"/>
          <w:szCs w:val="16"/>
        </w:rPr>
        <w:t>*Updated 3/19/’13</w:t>
      </w:r>
    </w:p>
    <w:sectPr w:rsidR="00E31AD2" w:rsidRPr="00E31AD2" w:rsidSect="003C0E07">
      <w:headerReference w:type="default" r:id="rId10"/>
      <w:footerReference w:type="default" r:id="rId11"/>
      <w:pgSz w:w="12240" w:h="15840" w:code="1"/>
      <w:pgMar w:top="2613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5F" w:rsidRDefault="0022225F">
      <w:r>
        <w:separator/>
      </w:r>
    </w:p>
  </w:endnote>
  <w:endnote w:type="continuationSeparator" w:id="0">
    <w:p w:rsidR="0022225F" w:rsidRDefault="002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EA" w:rsidRPr="00565083" w:rsidRDefault="009051EA" w:rsidP="00930261">
    <w:pPr>
      <w:pStyle w:val="Footer"/>
      <w:jc w:val="center"/>
      <w:rPr>
        <w:rFonts w:ascii="Garamond" w:hAnsi="Garamond"/>
        <w:sz w:val="18"/>
        <w:szCs w:val="18"/>
      </w:rPr>
    </w:pPr>
    <w:r w:rsidRPr="00565083">
      <w:rPr>
        <w:rFonts w:ascii="Garamond" w:hAnsi="Garamond"/>
        <w:i/>
        <w:sz w:val="18"/>
        <w:szCs w:val="18"/>
      </w:rPr>
      <w:t>Telephone</w:t>
    </w:r>
    <w:r w:rsidR="00BB2D60">
      <w:rPr>
        <w:rFonts w:ascii="Garamond" w:hAnsi="Garamond"/>
        <w:sz w:val="18"/>
        <w:szCs w:val="18"/>
      </w:rPr>
      <w:t xml:space="preserve"> 217-333-</w:t>
    </w:r>
    <w:proofErr w:type="gramStart"/>
    <w:r w:rsidR="00BB2D60">
      <w:rPr>
        <w:rFonts w:ascii="Garamond" w:hAnsi="Garamond"/>
        <w:sz w:val="18"/>
        <w:szCs w:val="18"/>
      </w:rPr>
      <w:t xml:space="preserve">2280  </w:t>
    </w:r>
    <w:r w:rsidRPr="00565083">
      <w:rPr>
        <w:rFonts w:ascii="Garamond" w:hAnsi="Garamond"/>
        <w:sz w:val="18"/>
        <w:szCs w:val="18"/>
      </w:rPr>
      <w:t>•</w:t>
    </w:r>
    <w:proofErr w:type="gramEnd"/>
    <w:r w:rsidR="00BB2D60">
      <w:rPr>
        <w:rFonts w:ascii="Garamond" w:hAnsi="Garamond"/>
        <w:sz w:val="18"/>
        <w:szCs w:val="18"/>
      </w:rPr>
      <w:t xml:space="preserve">  </w:t>
    </w:r>
    <w:r w:rsidRPr="00565083">
      <w:rPr>
        <w:rFonts w:ascii="Garamond" w:hAnsi="Garamond"/>
        <w:i/>
        <w:sz w:val="18"/>
        <w:szCs w:val="18"/>
      </w:rPr>
      <w:t>fax</w:t>
    </w:r>
    <w:r w:rsidR="00BB2D60">
      <w:rPr>
        <w:rFonts w:ascii="Garamond" w:hAnsi="Garamond"/>
        <w:sz w:val="18"/>
        <w:szCs w:val="18"/>
      </w:rPr>
      <w:t xml:space="preserve"> 217-244-4974  </w:t>
    </w:r>
    <w:r w:rsidRPr="00565083">
      <w:rPr>
        <w:rFonts w:ascii="Garamond" w:hAnsi="Garamond"/>
        <w:sz w:val="18"/>
        <w:szCs w:val="18"/>
      </w:rPr>
      <w:t>•</w:t>
    </w:r>
    <w:r w:rsidR="00BB2D60">
      <w:rPr>
        <w:rFonts w:ascii="Garamond" w:hAnsi="Garamond"/>
        <w:sz w:val="18"/>
        <w:szCs w:val="18"/>
      </w:rPr>
      <w:t xml:space="preserve">  </w:t>
    </w:r>
    <w:r w:rsidRPr="00565083">
      <w:rPr>
        <w:rFonts w:ascii="Garamond" w:hAnsi="Garamond"/>
        <w:i/>
        <w:sz w:val="18"/>
        <w:szCs w:val="18"/>
      </w:rPr>
      <w:t>email</w:t>
    </w:r>
    <w:r w:rsidRPr="0056508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>mep</w:t>
    </w:r>
    <w:r w:rsidRPr="00565083">
      <w:rPr>
        <w:rFonts w:ascii="Garamond" w:hAnsi="Garamond"/>
        <w:sz w:val="18"/>
        <w:szCs w:val="18"/>
      </w:rPr>
      <w:t>@</w:t>
    </w:r>
    <w:r>
      <w:rPr>
        <w:rFonts w:ascii="Garamond" w:hAnsi="Garamond"/>
        <w:sz w:val="18"/>
        <w:szCs w:val="18"/>
      </w:rPr>
      <w:t>engineering.</w:t>
    </w:r>
    <w:r w:rsidRPr="00565083">
      <w:rPr>
        <w:rFonts w:ascii="Garamond" w:hAnsi="Garamond"/>
        <w:sz w:val="18"/>
        <w:szCs w:val="18"/>
      </w:rPr>
      <w:t>illinois.edu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5F" w:rsidRDefault="0022225F">
      <w:r>
        <w:separator/>
      </w:r>
    </w:p>
  </w:footnote>
  <w:footnote w:type="continuationSeparator" w:id="0">
    <w:p w:rsidR="0022225F" w:rsidRDefault="0022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EA" w:rsidRPr="00565083" w:rsidRDefault="009051EA" w:rsidP="00930261">
    <w:pPr>
      <w:jc w:val="center"/>
      <w:rPr>
        <w:rFonts w:ascii="Garamond" w:hAnsi="Garamond"/>
        <w:smallCaps/>
        <w:spacing w:val="30"/>
        <w:sz w:val="32"/>
        <w:szCs w:val="32"/>
      </w:rPr>
    </w:pPr>
    <w:smartTag w:uri="urn:schemas-microsoft-com:office:smarttags" w:element="place">
      <w:smartTag w:uri="urn:schemas-microsoft-com:office:smarttags" w:element="PlaceType">
        <w:r w:rsidRPr="00565083">
          <w:rPr>
            <w:rFonts w:ascii="Garamond" w:hAnsi="Garamond"/>
            <w:smallCaps/>
            <w:spacing w:val="30"/>
            <w:sz w:val="32"/>
            <w:szCs w:val="32"/>
          </w:rPr>
          <w:t>University</w:t>
        </w:r>
      </w:smartTag>
      <w:r w:rsidRPr="00565083">
        <w:rPr>
          <w:rFonts w:ascii="Garamond" w:hAnsi="Garamond"/>
          <w:smallCaps/>
          <w:spacing w:val="30"/>
          <w:sz w:val="32"/>
          <w:szCs w:val="32"/>
        </w:rPr>
        <w:t xml:space="preserve"> of </w:t>
      </w:r>
      <w:smartTag w:uri="urn:schemas-microsoft-com:office:smarttags" w:element="PlaceName">
        <w:r w:rsidRPr="00565083">
          <w:rPr>
            <w:rFonts w:ascii="Garamond" w:hAnsi="Garamond"/>
            <w:smallCaps/>
            <w:spacing w:val="30"/>
            <w:sz w:val="32"/>
            <w:szCs w:val="32"/>
          </w:rPr>
          <w:t>Illinois</w:t>
        </w:r>
      </w:smartTag>
    </w:smartTag>
  </w:p>
  <w:p w:rsidR="009051EA" w:rsidRPr="00565083" w:rsidRDefault="009051EA" w:rsidP="00930261">
    <w:pPr>
      <w:jc w:val="center"/>
      <w:rPr>
        <w:rFonts w:ascii="Garamond" w:hAnsi="Garamond"/>
        <w:smallCaps/>
        <w:spacing w:val="30"/>
      </w:rPr>
    </w:pPr>
    <w:r w:rsidRPr="00565083">
      <w:rPr>
        <w:rFonts w:ascii="Garamond" w:hAnsi="Garamond"/>
        <w:smallCaps/>
        <w:spacing w:val="30"/>
      </w:rPr>
      <w:t>At Urbana-Champaign</w:t>
    </w:r>
  </w:p>
  <w:p w:rsidR="009051EA" w:rsidRDefault="009051EA" w:rsidP="00930261"/>
  <w:p w:rsidR="009051EA" w:rsidRPr="00565083" w:rsidRDefault="009051EA" w:rsidP="006D79F8">
    <w:pPr>
      <w:tabs>
        <w:tab w:val="left" w:pos="4500"/>
      </w:tabs>
      <w:rPr>
        <w:rFonts w:ascii="Garamond" w:hAnsi="Garamond"/>
        <w:sz w:val="8"/>
        <w:szCs w:val="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8890</wp:posOffset>
          </wp:positionV>
          <wp:extent cx="268605" cy="452120"/>
          <wp:effectExtent l="0" t="0" r="0" b="5080"/>
          <wp:wrapNone/>
          <wp:docPr id="1" name="Picture 1" descr="1867_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67_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565083">
          <w:rPr>
            <w:rFonts w:ascii="Garamond" w:hAnsi="Garamond"/>
            <w:b/>
            <w:sz w:val="18"/>
            <w:szCs w:val="18"/>
          </w:rPr>
          <w:t>College</w:t>
        </w:r>
      </w:smartTag>
      <w:r w:rsidRPr="00565083">
        <w:rPr>
          <w:rFonts w:ascii="Garamond" w:hAnsi="Garamond"/>
          <w:b/>
          <w:sz w:val="18"/>
          <w:szCs w:val="18"/>
        </w:rPr>
        <w:t xml:space="preserve"> of </w:t>
      </w:r>
      <w:smartTag w:uri="urn:schemas-microsoft-com:office:smarttags" w:element="PlaceName">
        <w:r w:rsidRPr="00565083">
          <w:rPr>
            <w:rFonts w:ascii="Garamond" w:hAnsi="Garamond"/>
            <w:b/>
            <w:sz w:val="18"/>
            <w:szCs w:val="18"/>
          </w:rPr>
          <w:t>Engineering</w:t>
        </w:r>
      </w:smartTag>
    </w:smartTag>
  </w:p>
  <w:p w:rsidR="009051EA" w:rsidRPr="00565083" w:rsidRDefault="009051EA" w:rsidP="00930261">
    <w:pPr>
      <w:rPr>
        <w:rFonts w:ascii="Garamond" w:hAnsi="Garamond"/>
        <w:sz w:val="18"/>
        <w:szCs w:val="18"/>
      </w:rPr>
    </w:pPr>
    <w:r w:rsidRPr="006D79F8">
      <w:rPr>
        <w:rFonts w:ascii="Garamond" w:hAnsi="Garamond"/>
        <w:sz w:val="18"/>
        <w:szCs w:val="18"/>
      </w:rPr>
      <w:t>Morrill Engineering Program</w:t>
    </w:r>
  </w:p>
  <w:p w:rsidR="009051EA" w:rsidRPr="00565083" w:rsidRDefault="009051EA" w:rsidP="00930261">
    <w:pPr>
      <w:rPr>
        <w:rFonts w:ascii="Garamond" w:hAnsi="Garamond"/>
        <w:sz w:val="18"/>
        <w:szCs w:val="18"/>
      </w:rPr>
    </w:pPr>
    <w:r w:rsidRPr="00565083">
      <w:rPr>
        <w:rFonts w:ascii="Garamond" w:hAnsi="Garamond"/>
        <w:sz w:val="18"/>
        <w:szCs w:val="18"/>
      </w:rPr>
      <w:t>206 Engineering Hall, MC-272</w:t>
    </w:r>
  </w:p>
  <w:p w:rsidR="009051EA" w:rsidRPr="00565083" w:rsidRDefault="009051EA" w:rsidP="00930261">
    <w:pPr>
      <w:rPr>
        <w:rFonts w:ascii="Garamond" w:hAnsi="Garamond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65083">
          <w:rPr>
            <w:rFonts w:ascii="Garamond" w:hAnsi="Garamond"/>
            <w:sz w:val="18"/>
            <w:szCs w:val="18"/>
          </w:rPr>
          <w:t>1308 West Green Street</w:t>
        </w:r>
      </w:smartTag>
    </w:smartTag>
  </w:p>
  <w:p w:rsidR="009051EA" w:rsidRPr="00565083" w:rsidRDefault="009051EA" w:rsidP="00930261">
    <w:pPr>
      <w:rPr>
        <w:rFonts w:ascii="Garamond" w:hAnsi="Garamond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565083">
          <w:rPr>
            <w:rFonts w:ascii="Garamond" w:hAnsi="Garamond"/>
            <w:sz w:val="18"/>
            <w:szCs w:val="18"/>
          </w:rPr>
          <w:t>Urbana</w:t>
        </w:r>
      </w:smartTag>
      <w:r w:rsidRPr="00565083">
        <w:rPr>
          <w:rFonts w:ascii="Garamond" w:hAnsi="Garamond"/>
          <w:sz w:val="18"/>
          <w:szCs w:val="18"/>
        </w:rPr>
        <w:t xml:space="preserve">, </w:t>
      </w:r>
      <w:smartTag w:uri="urn:schemas-microsoft-com:office:smarttags" w:element="State">
        <w:r w:rsidRPr="00565083">
          <w:rPr>
            <w:rFonts w:ascii="Garamond" w:hAnsi="Garamond"/>
            <w:sz w:val="18"/>
            <w:szCs w:val="18"/>
          </w:rPr>
          <w:t>IL</w:t>
        </w:r>
      </w:smartTag>
      <w:r w:rsidRPr="00565083">
        <w:rPr>
          <w:rFonts w:ascii="Garamond" w:hAnsi="Garamond"/>
          <w:sz w:val="18"/>
          <w:szCs w:val="18"/>
        </w:rPr>
        <w:t xml:space="preserve">  </w:t>
      </w:r>
      <w:smartTag w:uri="urn:schemas-microsoft-com:office:smarttags" w:element="PostalCode">
        <w:r w:rsidRPr="00565083">
          <w:rPr>
            <w:rFonts w:ascii="Garamond" w:hAnsi="Garamond"/>
            <w:sz w:val="18"/>
            <w:szCs w:val="18"/>
          </w:rPr>
          <w:t>61801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2"/>
    <w:rsid w:val="000E2921"/>
    <w:rsid w:val="00166A02"/>
    <w:rsid w:val="00190B97"/>
    <w:rsid w:val="0022225F"/>
    <w:rsid w:val="00277683"/>
    <w:rsid w:val="002B7473"/>
    <w:rsid w:val="003C0E07"/>
    <w:rsid w:val="0040080E"/>
    <w:rsid w:val="00476816"/>
    <w:rsid w:val="00497C60"/>
    <w:rsid w:val="00561FBB"/>
    <w:rsid w:val="00565083"/>
    <w:rsid w:val="005A40DB"/>
    <w:rsid w:val="006D79F8"/>
    <w:rsid w:val="006F4CBA"/>
    <w:rsid w:val="007B19A1"/>
    <w:rsid w:val="007B7D08"/>
    <w:rsid w:val="00800470"/>
    <w:rsid w:val="00810918"/>
    <w:rsid w:val="00886D8A"/>
    <w:rsid w:val="009051EA"/>
    <w:rsid w:val="00930261"/>
    <w:rsid w:val="00993AD5"/>
    <w:rsid w:val="00A72857"/>
    <w:rsid w:val="00A97678"/>
    <w:rsid w:val="00BB2D60"/>
    <w:rsid w:val="00C076AC"/>
    <w:rsid w:val="00C7074E"/>
    <w:rsid w:val="00C92A16"/>
    <w:rsid w:val="00CA6A4E"/>
    <w:rsid w:val="00CC7106"/>
    <w:rsid w:val="00D77222"/>
    <w:rsid w:val="00DC5C7B"/>
    <w:rsid w:val="00E31AD2"/>
    <w:rsid w:val="00E75F37"/>
    <w:rsid w:val="00EC39D3"/>
    <w:rsid w:val="00FD520D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2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86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2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86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oore@illinoi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.illinois.edu/ICE2013RCAp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p@engineering.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arles\Local%20Settings\Temporary%20Internet%20Files\Content.Outlook\P84JO5AA\ME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MEP_letterhead.dot</Template>
  <TotalTime>0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Services, University of Illinois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Earles, Eve E</dc:creator>
  <cp:lastModifiedBy>Wynn, Andrea R</cp:lastModifiedBy>
  <cp:revision>2</cp:revision>
  <cp:lastPrinted>2013-03-19T16:42:00Z</cp:lastPrinted>
  <dcterms:created xsi:type="dcterms:W3CDTF">2013-04-10T16:58:00Z</dcterms:created>
  <dcterms:modified xsi:type="dcterms:W3CDTF">2013-04-10T16:58:00Z</dcterms:modified>
</cp:coreProperties>
</file>