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96" w:rsidRDefault="00E92B61" w:rsidP="00CC5F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14775" cy="14650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R-Logo with words on right-062320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427" cy="14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C6" w:rsidRDefault="00D675C6" w:rsidP="00CC5F96">
      <w:pPr>
        <w:rPr>
          <w:b/>
          <w:sz w:val="32"/>
          <w:szCs w:val="32"/>
        </w:rPr>
      </w:pPr>
    </w:p>
    <w:p w:rsidR="00070BE8" w:rsidRDefault="00CC5F96" w:rsidP="00CC5F96">
      <w:pPr>
        <w:rPr>
          <w:b/>
          <w:sz w:val="32"/>
          <w:szCs w:val="32"/>
        </w:rPr>
      </w:pPr>
      <w:r w:rsidRPr="00CC5F96">
        <w:rPr>
          <w:b/>
          <w:sz w:val="32"/>
          <w:szCs w:val="32"/>
        </w:rPr>
        <w:t xml:space="preserve">SEASONAL </w:t>
      </w:r>
      <w:r w:rsidR="00E92B61">
        <w:rPr>
          <w:b/>
          <w:sz w:val="32"/>
          <w:szCs w:val="32"/>
        </w:rPr>
        <w:t>WATERFOWL</w:t>
      </w:r>
      <w:r w:rsidRPr="00CC5F96">
        <w:rPr>
          <w:b/>
          <w:sz w:val="32"/>
          <w:szCs w:val="32"/>
        </w:rPr>
        <w:t xml:space="preserve"> TECHNIC</w:t>
      </w:r>
      <w:r w:rsidR="002E5FDC">
        <w:rPr>
          <w:b/>
          <w:sz w:val="32"/>
          <w:szCs w:val="32"/>
        </w:rPr>
        <w:t>I</w:t>
      </w:r>
      <w:r w:rsidRPr="00CC5F96">
        <w:rPr>
          <w:b/>
          <w:sz w:val="32"/>
          <w:szCs w:val="32"/>
        </w:rPr>
        <w:t>AN</w:t>
      </w:r>
      <w:r w:rsidR="001E66A5">
        <w:rPr>
          <w:b/>
          <w:sz w:val="32"/>
          <w:szCs w:val="32"/>
        </w:rPr>
        <w:t>S</w:t>
      </w:r>
    </w:p>
    <w:p w:rsidR="009C4B2E" w:rsidRDefault="001E66A5" w:rsidP="00CC5F9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C5F96" w:rsidRPr="001E66A5">
        <w:rPr>
          <w:sz w:val="24"/>
          <w:szCs w:val="24"/>
        </w:rPr>
        <w:t xml:space="preserve">Virginia Department of </w:t>
      </w:r>
      <w:r w:rsidR="00810A35">
        <w:rPr>
          <w:sz w:val="24"/>
          <w:szCs w:val="24"/>
        </w:rPr>
        <w:t xml:space="preserve">Wildlife Resources </w:t>
      </w:r>
      <w:r>
        <w:rPr>
          <w:sz w:val="24"/>
          <w:szCs w:val="24"/>
        </w:rPr>
        <w:t xml:space="preserve">is hiring two technicians to assist the migratory game bird program during the upcoming fall and </w:t>
      </w:r>
      <w:r w:rsidR="00810A35">
        <w:rPr>
          <w:sz w:val="24"/>
          <w:szCs w:val="24"/>
        </w:rPr>
        <w:t>winter field seasons. Positions will begin in early November and end in April</w:t>
      </w:r>
      <w:r w:rsidR="003B336C">
        <w:rPr>
          <w:sz w:val="24"/>
          <w:szCs w:val="24"/>
        </w:rPr>
        <w:t xml:space="preserve">, exact </w:t>
      </w:r>
      <w:r w:rsidR="00810A35">
        <w:rPr>
          <w:sz w:val="24"/>
          <w:szCs w:val="24"/>
        </w:rPr>
        <w:t>dates are flexible. One position</w:t>
      </w:r>
      <w:r w:rsidR="00881DFA">
        <w:rPr>
          <w:sz w:val="24"/>
          <w:szCs w:val="24"/>
        </w:rPr>
        <w:t xml:space="preserve"> is eligible for extension to full-time </w:t>
      </w:r>
      <w:r w:rsidR="003B336C">
        <w:rPr>
          <w:sz w:val="24"/>
          <w:szCs w:val="24"/>
        </w:rPr>
        <w:t xml:space="preserve">wage </w:t>
      </w:r>
      <w:r w:rsidR="00881DFA">
        <w:rPr>
          <w:sz w:val="24"/>
          <w:szCs w:val="24"/>
        </w:rPr>
        <w:t>employment</w:t>
      </w:r>
      <w:r w:rsidR="00F04163">
        <w:rPr>
          <w:sz w:val="24"/>
          <w:szCs w:val="24"/>
        </w:rPr>
        <w:t xml:space="preserve"> (1500 hours per year)</w:t>
      </w:r>
      <w:r w:rsidR="00881DFA">
        <w:rPr>
          <w:sz w:val="24"/>
          <w:szCs w:val="24"/>
        </w:rPr>
        <w:t>.</w:t>
      </w:r>
      <w:r>
        <w:rPr>
          <w:sz w:val="24"/>
          <w:szCs w:val="24"/>
        </w:rPr>
        <w:t xml:space="preserve"> Primary duties </w:t>
      </w:r>
      <w:r w:rsidR="003B336C">
        <w:rPr>
          <w:sz w:val="24"/>
          <w:szCs w:val="24"/>
        </w:rPr>
        <w:t>are t</w:t>
      </w:r>
      <w:r>
        <w:rPr>
          <w:sz w:val="24"/>
          <w:szCs w:val="24"/>
        </w:rPr>
        <w:t>o assist with winter water</w:t>
      </w:r>
      <w:r w:rsidR="009C4B2E">
        <w:rPr>
          <w:sz w:val="24"/>
          <w:szCs w:val="24"/>
        </w:rPr>
        <w:t>fowl trapping</w:t>
      </w:r>
      <w:r w:rsidR="00881DFA">
        <w:rPr>
          <w:sz w:val="24"/>
          <w:szCs w:val="24"/>
        </w:rPr>
        <w:t xml:space="preserve"> and banding</w:t>
      </w:r>
      <w:r>
        <w:rPr>
          <w:sz w:val="24"/>
          <w:szCs w:val="24"/>
        </w:rPr>
        <w:t xml:space="preserve">. Other </w:t>
      </w:r>
      <w:r w:rsidR="009C4B2E">
        <w:rPr>
          <w:sz w:val="24"/>
          <w:szCs w:val="24"/>
        </w:rPr>
        <w:t>duties</w:t>
      </w:r>
      <w:r>
        <w:rPr>
          <w:sz w:val="24"/>
          <w:szCs w:val="24"/>
        </w:rPr>
        <w:t xml:space="preserve"> include</w:t>
      </w:r>
      <w:r w:rsidR="0035291B">
        <w:rPr>
          <w:sz w:val="24"/>
          <w:szCs w:val="24"/>
        </w:rPr>
        <w:t xml:space="preserve"> fall productivity surveys for t</w:t>
      </w:r>
      <w:r>
        <w:rPr>
          <w:sz w:val="24"/>
          <w:szCs w:val="24"/>
        </w:rPr>
        <w:t xml:space="preserve">undra </w:t>
      </w:r>
      <w:r w:rsidR="003B336C">
        <w:rPr>
          <w:sz w:val="24"/>
          <w:szCs w:val="24"/>
        </w:rPr>
        <w:t>swans and sea ducks, wood duck box monitoring, equipment maintenance, data entry,</w:t>
      </w:r>
      <w:r w:rsidR="009C4B2E">
        <w:rPr>
          <w:sz w:val="24"/>
          <w:szCs w:val="24"/>
        </w:rPr>
        <w:t xml:space="preserve"> and assistance with other migratory game bird research activities as needed. </w:t>
      </w:r>
    </w:p>
    <w:p w:rsidR="009C4B2E" w:rsidRDefault="009C4B2E" w:rsidP="00CC5F96">
      <w:pPr>
        <w:rPr>
          <w:sz w:val="24"/>
          <w:szCs w:val="24"/>
        </w:rPr>
      </w:pPr>
      <w:r>
        <w:rPr>
          <w:sz w:val="24"/>
          <w:szCs w:val="24"/>
        </w:rPr>
        <w:t>Applicants must be able to lift 50 pounds and have a valid driver’s license. Candidates with experience</w:t>
      </w:r>
      <w:r w:rsidR="003B336C">
        <w:rPr>
          <w:sz w:val="24"/>
          <w:szCs w:val="24"/>
        </w:rPr>
        <w:t xml:space="preserve"> capturing and banding waterfowl </w:t>
      </w:r>
      <w:bookmarkStart w:id="0" w:name="_GoBack"/>
      <w:bookmarkEnd w:id="0"/>
      <w:r>
        <w:rPr>
          <w:sz w:val="24"/>
          <w:szCs w:val="24"/>
        </w:rPr>
        <w:t xml:space="preserve">preferred. </w:t>
      </w:r>
      <w:r w:rsidR="00957ED8">
        <w:rPr>
          <w:sz w:val="24"/>
          <w:szCs w:val="24"/>
        </w:rPr>
        <w:t>C</w:t>
      </w:r>
      <w:r>
        <w:rPr>
          <w:sz w:val="24"/>
          <w:szCs w:val="24"/>
        </w:rPr>
        <w:t xml:space="preserve">andidates </w:t>
      </w:r>
      <w:r w:rsidR="00957ED8">
        <w:rPr>
          <w:sz w:val="24"/>
          <w:szCs w:val="24"/>
        </w:rPr>
        <w:t>should</w:t>
      </w:r>
      <w:r>
        <w:rPr>
          <w:sz w:val="24"/>
          <w:szCs w:val="24"/>
        </w:rPr>
        <w:t xml:space="preserve"> be self-motivated and able to work independently without daily direct supervision. </w:t>
      </w:r>
      <w:r w:rsidR="007C7CDE">
        <w:rPr>
          <w:sz w:val="24"/>
          <w:szCs w:val="24"/>
        </w:rPr>
        <w:t xml:space="preserve">Preference given to candidates with boating safety certificates and experience operating and towing boats. </w:t>
      </w:r>
    </w:p>
    <w:p w:rsidR="009C4B2E" w:rsidRDefault="009C4B2E" w:rsidP="00CC5F96">
      <w:pPr>
        <w:rPr>
          <w:sz w:val="24"/>
          <w:szCs w:val="24"/>
        </w:rPr>
      </w:pPr>
      <w:r>
        <w:rPr>
          <w:sz w:val="24"/>
          <w:szCs w:val="24"/>
        </w:rPr>
        <w:t xml:space="preserve">State vehicle </w:t>
      </w:r>
      <w:proofErr w:type="gramStart"/>
      <w:r>
        <w:rPr>
          <w:sz w:val="24"/>
          <w:szCs w:val="24"/>
        </w:rPr>
        <w:t>is provided</w:t>
      </w:r>
      <w:proofErr w:type="gramEnd"/>
      <w:r>
        <w:rPr>
          <w:sz w:val="24"/>
          <w:szCs w:val="24"/>
        </w:rPr>
        <w:t xml:space="preserve"> </w:t>
      </w:r>
      <w:r w:rsidR="00EE5AA4">
        <w:rPr>
          <w:sz w:val="24"/>
          <w:szCs w:val="24"/>
        </w:rPr>
        <w:t>for</w:t>
      </w:r>
      <w:r>
        <w:rPr>
          <w:sz w:val="24"/>
          <w:szCs w:val="24"/>
        </w:rPr>
        <w:t xml:space="preserve"> fieldwork. Housin</w:t>
      </w:r>
      <w:r w:rsidR="00EE5AA4">
        <w:rPr>
          <w:sz w:val="24"/>
          <w:szCs w:val="24"/>
        </w:rPr>
        <w:t xml:space="preserve">g is </w:t>
      </w:r>
      <w:r w:rsidR="00957ED8">
        <w:rPr>
          <w:sz w:val="24"/>
          <w:szCs w:val="24"/>
        </w:rPr>
        <w:t xml:space="preserve">available </w:t>
      </w:r>
      <w:r w:rsidR="00EE5AA4">
        <w:rPr>
          <w:sz w:val="24"/>
          <w:szCs w:val="24"/>
        </w:rPr>
        <w:t xml:space="preserve">at a </w:t>
      </w:r>
      <w:r w:rsidR="007C7CDE">
        <w:rPr>
          <w:sz w:val="24"/>
          <w:szCs w:val="24"/>
        </w:rPr>
        <w:t>nominal</w:t>
      </w:r>
      <w:r w:rsidR="00EE5AA4">
        <w:rPr>
          <w:sz w:val="24"/>
          <w:szCs w:val="24"/>
        </w:rPr>
        <w:t xml:space="preserve"> fee</w:t>
      </w:r>
      <w:r w:rsidR="003B336C">
        <w:rPr>
          <w:sz w:val="24"/>
          <w:szCs w:val="24"/>
        </w:rPr>
        <w:t xml:space="preserve"> if needed</w:t>
      </w:r>
      <w:r w:rsidR="00EE5AA4">
        <w:rPr>
          <w:sz w:val="24"/>
          <w:szCs w:val="24"/>
        </w:rPr>
        <w:t>. Variable hours</w:t>
      </w:r>
      <w:r w:rsidR="00E478A9">
        <w:rPr>
          <w:sz w:val="24"/>
          <w:szCs w:val="24"/>
        </w:rPr>
        <w:t xml:space="preserve"> </w:t>
      </w:r>
      <w:r w:rsidR="00EE5AA4">
        <w:rPr>
          <w:sz w:val="24"/>
          <w:szCs w:val="24"/>
        </w:rPr>
        <w:t xml:space="preserve">including </w:t>
      </w:r>
      <w:r w:rsidR="00E478A9">
        <w:rPr>
          <w:sz w:val="24"/>
          <w:szCs w:val="24"/>
        </w:rPr>
        <w:t xml:space="preserve">early mornings, nights and </w:t>
      </w:r>
      <w:r w:rsidR="00EE5AA4">
        <w:rPr>
          <w:sz w:val="24"/>
          <w:szCs w:val="24"/>
        </w:rPr>
        <w:t>weekends during peaks of fieldwork</w:t>
      </w:r>
      <w:r w:rsidR="00E478A9">
        <w:rPr>
          <w:sz w:val="24"/>
          <w:szCs w:val="24"/>
        </w:rPr>
        <w:t>.</w:t>
      </w:r>
      <w:r w:rsidR="00EE5AA4">
        <w:rPr>
          <w:sz w:val="24"/>
          <w:szCs w:val="24"/>
        </w:rPr>
        <w:t xml:space="preserve"> Overnight travel is frequently required </w:t>
      </w:r>
      <w:r w:rsidR="00957ED8">
        <w:rPr>
          <w:sz w:val="24"/>
          <w:szCs w:val="24"/>
        </w:rPr>
        <w:t xml:space="preserve">for </w:t>
      </w:r>
      <w:r w:rsidR="00EE5AA4">
        <w:rPr>
          <w:sz w:val="24"/>
          <w:szCs w:val="24"/>
        </w:rPr>
        <w:t xml:space="preserve">which lodging and per diem costs </w:t>
      </w:r>
      <w:proofErr w:type="gramStart"/>
      <w:r w:rsidR="00EE5AA4">
        <w:rPr>
          <w:sz w:val="24"/>
          <w:szCs w:val="24"/>
        </w:rPr>
        <w:t>are reimbursed</w:t>
      </w:r>
      <w:proofErr w:type="gramEnd"/>
      <w:r w:rsidR="00EE5A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E5AA4" w:rsidRDefault="00EE5AA4" w:rsidP="00CC5F96">
      <w:pPr>
        <w:rPr>
          <w:sz w:val="24"/>
          <w:szCs w:val="24"/>
        </w:rPr>
      </w:pPr>
      <w:r>
        <w:rPr>
          <w:sz w:val="24"/>
          <w:szCs w:val="24"/>
        </w:rPr>
        <w:t xml:space="preserve">Normally 40 hours per week, $13.50 per hour. Primary work area is in eastern Virginia. </w:t>
      </w:r>
    </w:p>
    <w:p w:rsidR="00EE5AA4" w:rsidRDefault="00EE5AA4" w:rsidP="00CC5F96">
      <w:pPr>
        <w:rPr>
          <w:sz w:val="24"/>
          <w:szCs w:val="24"/>
        </w:rPr>
      </w:pPr>
      <w:r>
        <w:rPr>
          <w:sz w:val="24"/>
          <w:szCs w:val="24"/>
        </w:rPr>
        <w:t xml:space="preserve">Position is open until suitable candidates </w:t>
      </w:r>
      <w:proofErr w:type="gramStart"/>
      <w:r>
        <w:rPr>
          <w:sz w:val="24"/>
          <w:szCs w:val="24"/>
        </w:rPr>
        <w:t>are found</w:t>
      </w:r>
      <w:proofErr w:type="gramEnd"/>
      <w:r>
        <w:rPr>
          <w:sz w:val="24"/>
          <w:szCs w:val="24"/>
        </w:rPr>
        <w:t xml:space="preserve">. E-mail resume and </w:t>
      </w:r>
      <w:r w:rsidR="003B336C">
        <w:rPr>
          <w:sz w:val="24"/>
          <w:szCs w:val="24"/>
        </w:rPr>
        <w:t>three</w:t>
      </w:r>
      <w:r>
        <w:rPr>
          <w:sz w:val="24"/>
          <w:szCs w:val="24"/>
        </w:rPr>
        <w:t xml:space="preserve"> references wi</w:t>
      </w:r>
      <w:r w:rsidR="003B336C">
        <w:rPr>
          <w:sz w:val="24"/>
          <w:szCs w:val="24"/>
        </w:rPr>
        <w:t xml:space="preserve">th contact information </w:t>
      </w:r>
      <w:r>
        <w:rPr>
          <w:sz w:val="24"/>
          <w:szCs w:val="24"/>
        </w:rPr>
        <w:t xml:space="preserve">ASAP to: Ben Lewis, </w:t>
      </w:r>
      <w:hyperlink r:id="rId5" w:history="1">
        <w:r w:rsidR="003B336C" w:rsidRPr="008F2F6B">
          <w:rPr>
            <w:rStyle w:val="Hyperlink"/>
            <w:sz w:val="24"/>
            <w:szCs w:val="24"/>
          </w:rPr>
          <w:t>Benjamin.Lewis@dwr.virginia.gov</w:t>
        </w:r>
      </w:hyperlink>
      <w:r>
        <w:rPr>
          <w:sz w:val="24"/>
          <w:szCs w:val="24"/>
        </w:rPr>
        <w:t xml:space="preserve"> </w:t>
      </w:r>
    </w:p>
    <w:p w:rsidR="00EE5AA4" w:rsidRDefault="00EE5AA4" w:rsidP="00CC5F96">
      <w:pPr>
        <w:rPr>
          <w:sz w:val="24"/>
          <w:szCs w:val="24"/>
        </w:rPr>
      </w:pPr>
    </w:p>
    <w:p w:rsidR="001E66A5" w:rsidRDefault="001E66A5" w:rsidP="00CC5F96">
      <w:pPr>
        <w:rPr>
          <w:sz w:val="24"/>
          <w:szCs w:val="24"/>
        </w:rPr>
      </w:pPr>
    </w:p>
    <w:p w:rsidR="001E66A5" w:rsidRPr="001E66A5" w:rsidRDefault="001E66A5" w:rsidP="00CC5F96">
      <w:pPr>
        <w:rPr>
          <w:sz w:val="24"/>
          <w:szCs w:val="24"/>
        </w:rPr>
      </w:pPr>
    </w:p>
    <w:p w:rsidR="00CC5F96" w:rsidRPr="00CC5F96" w:rsidRDefault="00CC5F96" w:rsidP="00CC5F96">
      <w:pPr>
        <w:jc w:val="center"/>
        <w:rPr>
          <w:b/>
          <w:sz w:val="32"/>
          <w:szCs w:val="32"/>
        </w:rPr>
      </w:pPr>
    </w:p>
    <w:sectPr w:rsidR="00CC5F96" w:rsidRPr="00CC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6"/>
    <w:rsid w:val="001E66A5"/>
    <w:rsid w:val="002E5FDC"/>
    <w:rsid w:val="0035291B"/>
    <w:rsid w:val="003B336C"/>
    <w:rsid w:val="006F40AD"/>
    <w:rsid w:val="007C7CDE"/>
    <w:rsid w:val="00810A35"/>
    <w:rsid w:val="00881DFA"/>
    <w:rsid w:val="00957ED8"/>
    <w:rsid w:val="009C4B2E"/>
    <w:rsid w:val="00A267AA"/>
    <w:rsid w:val="00A55CF6"/>
    <w:rsid w:val="00BE1403"/>
    <w:rsid w:val="00CC5F96"/>
    <w:rsid w:val="00D675C6"/>
    <w:rsid w:val="00E065B6"/>
    <w:rsid w:val="00E478A9"/>
    <w:rsid w:val="00E92B61"/>
    <w:rsid w:val="00EE5AA4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DFD3-3945-494B-966A-500FFBA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min.Lewis@dwr.virgini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Benjamin (DGIF)</dc:creator>
  <cp:keywords/>
  <dc:description/>
  <cp:lastModifiedBy>Lewis, Benjamin (DGIF)</cp:lastModifiedBy>
  <cp:revision>9</cp:revision>
  <cp:lastPrinted>2019-10-03T19:53:00Z</cp:lastPrinted>
  <dcterms:created xsi:type="dcterms:W3CDTF">2021-08-19T14:40:00Z</dcterms:created>
  <dcterms:modified xsi:type="dcterms:W3CDTF">2021-08-30T17:23:00Z</dcterms:modified>
</cp:coreProperties>
</file>