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5539" w14:textId="77777777" w:rsidR="00AC3989" w:rsidRDefault="000443CE">
      <w:pPr>
        <w:pStyle w:val="Heading3"/>
        <w:rPr>
          <w:sz w:val="36"/>
          <w:szCs w:val="36"/>
        </w:rPr>
      </w:pPr>
      <w:r>
        <w:rPr>
          <w:sz w:val="36"/>
          <w:szCs w:val="36"/>
        </w:rPr>
        <w:t>Recreation Technician</w:t>
      </w:r>
    </w:p>
    <w:p w14:paraId="79AD4EFC" w14:textId="6F0DFC87" w:rsidR="00A73796" w:rsidRDefault="007A0673" w:rsidP="001E19DA">
      <w:pPr>
        <w:pStyle w:val="Heading3"/>
        <w:spacing w:after="240"/>
      </w:pPr>
      <w:r w:rsidRPr="007A0673">
        <w:t>GS-0</w:t>
      </w:r>
      <w:r w:rsidR="000443CE">
        <w:t>462</w:t>
      </w:r>
      <w:r w:rsidR="004933DE">
        <w:t>-05</w:t>
      </w:r>
    </w:p>
    <w:p w14:paraId="08BC0D3D" w14:textId="7174F228" w:rsidR="004933DE" w:rsidRDefault="004933DE" w:rsidP="004933DE">
      <w:pPr>
        <w:rPr>
          <w:b/>
        </w:rPr>
      </w:pPr>
      <w:r>
        <w:t xml:space="preserve">Vacancy Announcement Number: </w:t>
      </w:r>
      <w:r w:rsidRPr="004933DE">
        <w:rPr>
          <w:b/>
        </w:rPr>
        <w:t>2</w:t>
      </w:r>
      <w:r w:rsidR="00756F47">
        <w:rPr>
          <w:b/>
        </w:rPr>
        <w:t>2</w:t>
      </w:r>
      <w:r w:rsidRPr="004933DE">
        <w:rPr>
          <w:b/>
        </w:rPr>
        <w:t>-R9OCR-462-REC-4-5G</w:t>
      </w:r>
    </w:p>
    <w:p w14:paraId="516EF61C" w14:textId="419D44C9" w:rsidR="0010532A" w:rsidRDefault="0010532A" w:rsidP="004933DE">
      <w:pPr>
        <w:rPr>
          <w:b/>
        </w:rPr>
      </w:pPr>
      <w:r w:rsidRPr="0010532A">
        <w:rPr>
          <w:bCs/>
        </w:rPr>
        <w:t>Opening Date:</w:t>
      </w:r>
      <w:r>
        <w:rPr>
          <w:b/>
        </w:rPr>
        <w:t xml:space="preserve"> </w:t>
      </w:r>
      <w:r w:rsidR="00282F63">
        <w:rPr>
          <w:b/>
        </w:rPr>
        <w:t>February 3</w:t>
      </w:r>
      <w:r>
        <w:rPr>
          <w:b/>
        </w:rPr>
        <w:t>, 202</w:t>
      </w:r>
      <w:r w:rsidR="00282F63">
        <w:rPr>
          <w:b/>
        </w:rPr>
        <w:t>2</w:t>
      </w:r>
    </w:p>
    <w:p w14:paraId="3154A205" w14:textId="67053229" w:rsidR="004933DE" w:rsidRDefault="00E95F24" w:rsidP="004933DE">
      <w:pPr>
        <w:rPr>
          <w:b/>
          <w:bCs/>
        </w:rPr>
      </w:pPr>
      <w:r>
        <w:t xml:space="preserve">Closing Date: </w:t>
      </w:r>
      <w:r w:rsidR="00282F63">
        <w:rPr>
          <w:b/>
          <w:bCs/>
        </w:rPr>
        <w:t>February 24</w:t>
      </w:r>
      <w:r w:rsidRPr="00E95F24">
        <w:rPr>
          <w:b/>
          <w:bCs/>
        </w:rPr>
        <w:t>, 202</w:t>
      </w:r>
      <w:r w:rsidR="00282F63">
        <w:rPr>
          <w:b/>
          <w:bCs/>
        </w:rPr>
        <w:t>2</w:t>
      </w:r>
    </w:p>
    <w:p w14:paraId="6F574C84" w14:textId="77777777" w:rsidR="00E95F24" w:rsidRPr="004933DE" w:rsidRDefault="00E95F24" w:rsidP="004933DE"/>
    <w:p w14:paraId="16D870E3" w14:textId="35F4D67E" w:rsidR="007A3D73" w:rsidRPr="007E017F" w:rsidRDefault="007A0673" w:rsidP="00B13FFD">
      <w:pPr>
        <w:spacing w:after="240"/>
        <w:rPr>
          <w:rFonts w:eastAsia="MS Mincho"/>
        </w:rPr>
      </w:pPr>
      <w:r w:rsidRPr="00EF1B7A">
        <w:rPr>
          <w:rStyle w:val="Heading1Char"/>
        </w:rPr>
        <w:t>Mark Twain National Forest</w:t>
      </w:r>
      <w:r w:rsidRPr="007A0673">
        <w:rPr>
          <w:b/>
        </w:rPr>
        <w:t xml:space="preserve"> </w:t>
      </w:r>
      <w:r w:rsidRPr="007A0673">
        <w:t xml:space="preserve">(USDA – Forest </w:t>
      </w:r>
      <w:r w:rsidR="004933DE">
        <w:t xml:space="preserve">Service) is planning to fill </w:t>
      </w:r>
      <w:r w:rsidR="00E95F24">
        <w:t xml:space="preserve">a </w:t>
      </w:r>
      <w:r w:rsidR="000443CE">
        <w:t>Recreation Technician</w:t>
      </w:r>
      <w:r w:rsidR="006E0B00">
        <w:t xml:space="preserve"> </w:t>
      </w:r>
      <w:r w:rsidR="004933DE">
        <w:t xml:space="preserve">position </w:t>
      </w:r>
      <w:r w:rsidR="006E0B00">
        <w:t xml:space="preserve">on Zone 1. </w:t>
      </w:r>
      <w:r w:rsidR="004933DE">
        <w:t>Th</w:t>
      </w:r>
      <w:r w:rsidR="00E95F24">
        <w:t>is</w:t>
      </w:r>
      <w:r w:rsidR="004933DE">
        <w:t xml:space="preserve"> position </w:t>
      </w:r>
      <w:r w:rsidR="00E95F24">
        <w:t xml:space="preserve">is </w:t>
      </w:r>
      <w:r w:rsidR="004933DE">
        <w:t xml:space="preserve">considered permanent seasonal employment (13/13) meaning that the position is funded for 13 of 26 pay periods per year. </w:t>
      </w:r>
      <w:r w:rsidR="00E95F24">
        <w:t>This</w:t>
      </w:r>
      <w:r w:rsidR="004933DE">
        <w:t xml:space="preserve"> position</w:t>
      </w:r>
      <w:r w:rsidR="006E0B00">
        <w:t xml:space="preserve"> will be</w:t>
      </w:r>
      <w:r w:rsidR="004A59EF">
        <w:t xml:space="preserve"> located in </w:t>
      </w:r>
      <w:r w:rsidR="00282F63">
        <w:t>Salem</w:t>
      </w:r>
      <w:r w:rsidR="00DC1620">
        <w:t>, Miss</w:t>
      </w:r>
      <w:r w:rsidR="004A59EF">
        <w:t xml:space="preserve">ouri at the </w:t>
      </w:r>
      <w:r w:rsidR="00282F63">
        <w:t>Salem</w:t>
      </w:r>
      <w:r w:rsidR="00E95F24">
        <w:t xml:space="preserve"> </w:t>
      </w:r>
      <w:r w:rsidR="004933DE">
        <w:t>Ranger District</w:t>
      </w:r>
      <w:r w:rsidR="00E95F24">
        <w:t>.</w:t>
      </w:r>
    </w:p>
    <w:p w14:paraId="086F6A7E" w14:textId="77777777" w:rsidR="00A23E4B" w:rsidRDefault="007A0673" w:rsidP="00A23E4B">
      <w:r w:rsidRPr="007A0673">
        <w:t xml:space="preserve">Duties of this position will </w:t>
      </w:r>
      <w:r w:rsidR="00A23E4B">
        <w:t>be</w:t>
      </w:r>
      <w:r w:rsidR="00457908" w:rsidRPr="00E00655">
        <w:t xml:space="preserve"> perfor</w:t>
      </w:r>
      <w:r w:rsidR="00A23E4B">
        <w:t>ming work in support of the Zone</w:t>
      </w:r>
      <w:r w:rsidR="00457908" w:rsidRPr="00E00655">
        <w:t xml:space="preserve">’s </w:t>
      </w:r>
      <w:r w:rsidR="00A23E4B">
        <w:t>recreation program. Duties include, but are not limited to the following:</w:t>
      </w:r>
    </w:p>
    <w:p w14:paraId="355515D4" w14:textId="77777777" w:rsidR="00A23E4B" w:rsidRDefault="00A23E4B" w:rsidP="00240047"/>
    <w:p w14:paraId="1C332662" w14:textId="77777777" w:rsidR="004A59EF" w:rsidRDefault="00A23E4B" w:rsidP="00A23E4B">
      <w:r>
        <w:t>Implement</w:t>
      </w:r>
      <w:r w:rsidR="00457908" w:rsidRPr="00E00655">
        <w:t xml:space="preserve"> both annual and long-term work plans for developed recreation sites (campgrounds, day use sites, et</w:t>
      </w:r>
      <w:r w:rsidR="00A05561">
        <w:t>c.) and dispersed recreation sites</w:t>
      </w:r>
      <w:r w:rsidR="00457908" w:rsidRPr="00E00655">
        <w:t xml:space="preserve">. </w:t>
      </w:r>
    </w:p>
    <w:p w14:paraId="4616BBFF" w14:textId="1BD6019C" w:rsidR="001A1C2B" w:rsidRDefault="00A23E4B" w:rsidP="00240047">
      <w:r>
        <w:t>Assure</w:t>
      </w:r>
      <w:r w:rsidR="004933DE">
        <w:t xml:space="preserve"> recreation sites and areas with one or two major uses are operated and maintained in accordance with operation a</w:t>
      </w:r>
      <w:r>
        <w:t>nd maintenance plans.  Schedule daily activities, establish</w:t>
      </w:r>
      <w:r w:rsidR="004933DE">
        <w:t xml:space="preserve"> mai</w:t>
      </w:r>
      <w:r>
        <w:t>ntenance schedules, and inspect</w:t>
      </w:r>
      <w:r w:rsidR="004933DE">
        <w:t xml:space="preserve"> cleanup operations based on recreation operatio</w:t>
      </w:r>
      <w:r>
        <w:t>n and maintenance plans. Report</w:t>
      </w:r>
      <w:r w:rsidR="004933DE">
        <w:t xml:space="preserve"> on conditions and </w:t>
      </w:r>
      <w:r>
        <w:t xml:space="preserve">use of sites and areas. </w:t>
      </w:r>
      <w:r>
        <w:br/>
        <w:t>Serve</w:t>
      </w:r>
      <w:r w:rsidR="004933DE">
        <w:t xml:space="preserve"> as inspector for recreation area cleanup and/or m</w:t>
      </w:r>
      <w:r>
        <w:t>aintenance contracts. Maintain</w:t>
      </w:r>
      <w:r w:rsidR="004933DE">
        <w:t xml:space="preserve"> contact with and provides support to Campground Host(s). Serves as a unit fee collection officer.</w:t>
      </w:r>
      <w:r>
        <w:br/>
        <w:t>Inspect</w:t>
      </w:r>
      <w:r w:rsidR="00240047" w:rsidRPr="00E00655">
        <w:t xml:space="preserve"> recreation areas, areas of concentrated public use, and special use permits for compliance with the permit and management plans, public health regulations, and safety plans. </w:t>
      </w:r>
      <w:r>
        <w:t>Serve</w:t>
      </w:r>
      <w:r w:rsidR="00240047">
        <w:t xml:space="preserve"> as c</w:t>
      </w:r>
      <w:r w:rsidR="00240047" w:rsidRPr="00E00655">
        <w:t xml:space="preserve">ollection </w:t>
      </w:r>
      <w:r w:rsidR="00240047">
        <w:t>o</w:t>
      </w:r>
      <w:r w:rsidR="00240047" w:rsidRPr="00E00655">
        <w:t>ffice</w:t>
      </w:r>
      <w:r>
        <w:t>r for recreation sites, collect fees, count, reconcile money collected, and ensure</w:t>
      </w:r>
      <w:r w:rsidR="00240047" w:rsidRPr="00E00655">
        <w:t xml:space="preserve"> depo</w:t>
      </w:r>
      <w:r>
        <w:t xml:space="preserve">sits are made appropriately.  </w:t>
      </w:r>
      <w:r>
        <w:br/>
        <w:t>Maintain</w:t>
      </w:r>
      <w:r w:rsidR="00240047" w:rsidRPr="00E00655">
        <w:t xml:space="preserve"> developed sites </w:t>
      </w:r>
      <w:r w:rsidR="008A65B0">
        <w:t>(</w:t>
      </w:r>
      <w:r w:rsidR="00240047" w:rsidRPr="00E00655">
        <w:t>e.g., roadside and/or backcountry dispersed sites</w:t>
      </w:r>
      <w:r w:rsidR="008A65B0">
        <w:t>)</w:t>
      </w:r>
      <w:r>
        <w:t>. Make repairs, remove or replace facilities, or close</w:t>
      </w:r>
      <w:r w:rsidR="00240047" w:rsidRPr="00E00655">
        <w:t xml:space="preserve"> areas of facilities when hazards cannot be promptly</w:t>
      </w:r>
      <w:r>
        <w:t xml:space="preserve"> eliminated. Maintain</w:t>
      </w:r>
      <w:r w:rsidR="00A05561">
        <w:t xml:space="preserve"> Zone</w:t>
      </w:r>
      <w:r w:rsidR="00240047" w:rsidRPr="00E00655">
        <w:t xml:space="preserve"> recreation facilities such as toilets, road closure gates, hand pumps, water systems, picnic tables, fire rings, barriers, dumpsters and o</w:t>
      </w:r>
      <w:r w:rsidR="00D71FF2">
        <w:t xml:space="preserve">ther miscellaneous structures. </w:t>
      </w:r>
      <w:r w:rsidR="004933DE">
        <w:t>May serve as a Forest Protection Officer for the Zone</w:t>
      </w:r>
      <w:r>
        <w:t>.</w:t>
      </w:r>
      <w:r w:rsidR="00D71FF2">
        <w:t xml:space="preserve"> </w:t>
      </w:r>
    </w:p>
    <w:p w14:paraId="7C0889CC" w14:textId="77777777" w:rsidR="00E95F24" w:rsidRDefault="00E95F24" w:rsidP="00240047"/>
    <w:p w14:paraId="71370E02" w14:textId="77777777" w:rsidR="00463D19" w:rsidRPr="00B45D08" w:rsidRDefault="00463D19" w:rsidP="00EF1B7A">
      <w:pPr>
        <w:pStyle w:val="Heading1"/>
      </w:pPr>
      <w:r w:rsidRPr="00463D19">
        <w:t xml:space="preserve">Vacancy Announcement </w:t>
      </w:r>
    </w:p>
    <w:p w14:paraId="682163E7" w14:textId="0F6BF5CE" w:rsidR="00463D19" w:rsidRPr="00463D19" w:rsidRDefault="00463D19" w:rsidP="00B13FFD">
      <w:pPr>
        <w:spacing w:after="240"/>
      </w:pPr>
      <w:r w:rsidRPr="00463D19">
        <w:t xml:space="preserve">This notification is being circulated to inform prospective applicants of this upcoming opportunity and to determine the interest in this position. </w:t>
      </w:r>
      <w:r w:rsidR="008B71D3">
        <w:t>Vacancy announcement</w:t>
      </w:r>
      <w:r w:rsidRPr="00463D19">
        <w:t xml:space="preserve"> for this position </w:t>
      </w:r>
      <w:r w:rsidR="0043078F">
        <w:t>is already posted</w:t>
      </w:r>
      <w:r w:rsidRPr="00463D19">
        <w:t xml:space="preserve"> on USA Jobs. Applicants are encouraged to check </w:t>
      </w:r>
      <w:hyperlink r:id="rId7" w:history="1">
        <w:r w:rsidR="00EE67A0">
          <w:rPr>
            <w:color w:val="0000FF"/>
            <w:u w:val="single"/>
          </w:rPr>
          <w:t>USA Jobs</w:t>
        </w:r>
      </w:hyperlink>
      <w:r w:rsidRPr="00463D19">
        <w:rPr>
          <w:b/>
        </w:rPr>
        <w:t xml:space="preserve"> </w:t>
      </w:r>
      <w:r w:rsidRPr="00463D19">
        <w:t>website for information.</w:t>
      </w:r>
      <w:r w:rsidR="0043078F">
        <w:t xml:space="preserve"> The vacancy announcement number to reference on the site is: </w:t>
      </w:r>
      <w:r w:rsidR="0043078F" w:rsidRPr="0043078F">
        <w:rPr>
          <w:rFonts w:ascii="Source Sans Pro" w:hAnsi="Source Sans Pro" w:cs="Arial"/>
          <w:b/>
          <w:bCs/>
          <w:color w:val="212121"/>
          <w:sz w:val="26"/>
          <w:szCs w:val="26"/>
          <w:lang w:val="en"/>
        </w:rPr>
        <w:t>2</w:t>
      </w:r>
      <w:r w:rsidR="00D61F8C">
        <w:rPr>
          <w:rFonts w:ascii="Source Sans Pro" w:hAnsi="Source Sans Pro" w:cs="Arial"/>
          <w:b/>
          <w:bCs/>
          <w:color w:val="212121"/>
          <w:sz w:val="26"/>
          <w:szCs w:val="26"/>
          <w:lang w:val="en"/>
        </w:rPr>
        <w:t>2</w:t>
      </w:r>
      <w:r w:rsidR="0043078F" w:rsidRPr="0043078F">
        <w:rPr>
          <w:rFonts w:ascii="Source Sans Pro" w:hAnsi="Source Sans Pro" w:cs="Arial"/>
          <w:b/>
          <w:bCs/>
          <w:color w:val="212121"/>
          <w:sz w:val="26"/>
          <w:szCs w:val="26"/>
          <w:lang w:val="en"/>
        </w:rPr>
        <w:t>-R9OCR2-462-REC-4-5G</w:t>
      </w:r>
      <w:r w:rsidRPr="0043078F">
        <w:rPr>
          <w:b/>
          <w:bCs/>
        </w:rPr>
        <w:t xml:space="preserve"> </w:t>
      </w:r>
    </w:p>
    <w:p w14:paraId="64027473" w14:textId="77777777" w:rsidR="00463D19" w:rsidRPr="00463D19" w:rsidRDefault="00463D19" w:rsidP="00B13FFD">
      <w:pPr>
        <w:spacing w:after="240"/>
        <w:rPr>
          <w:bCs/>
        </w:rPr>
      </w:pPr>
      <w:r w:rsidRPr="00463D19">
        <w:rPr>
          <w:bCs/>
        </w:rPr>
        <w:t>FOREST SERVICE EMPLOYEES ON THE WORKFORCE REDUCTION AND PLACEMENT LIST WILL RECEIVE PRIORITY CONSIDERATION</w:t>
      </w:r>
      <w:r w:rsidR="008B71D3">
        <w:rPr>
          <w:bCs/>
        </w:rPr>
        <w:t>;</w:t>
      </w:r>
      <w:r w:rsidRPr="00463D19">
        <w:rPr>
          <w:bCs/>
        </w:rPr>
        <w:t xml:space="preserve"> AND CTAP/ICTAP CANDIDATES WILL RECEIVE THE APPROPRIATE CONSIDERATION.</w:t>
      </w:r>
    </w:p>
    <w:p w14:paraId="4D3A5052" w14:textId="77777777" w:rsidR="00463D19" w:rsidRDefault="00463D19" w:rsidP="00B13FFD">
      <w:pPr>
        <w:spacing w:after="240"/>
        <w:rPr>
          <w:b/>
        </w:rPr>
      </w:pPr>
      <w:r w:rsidRPr="00463D19">
        <w:rPr>
          <w:b/>
          <w:bCs/>
        </w:rPr>
        <w:lastRenderedPageBreak/>
        <w:t>Interested candidates are encouraged to obtain</w:t>
      </w:r>
      <w:r w:rsidR="008B71D3">
        <w:rPr>
          <w:b/>
          <w:bCs/>
        </w:rPr>
        <w:t>/create</w:t>
      </w:r>
      <w:r w:rsidRPr="00463D19">
        <w:rPr>
          <w:b/>
          <w:bCs/>
        </w:rPr>
        <w:t xml:space="preserve"> a USA Jobs profile and prepare their resume in that format. The vacancy will be advertised at </w:t>
      </w:r>
      <w:r w:rsidRPr="00463D19">
        <w:rPr>
          <w:b/>
        </w:rPr>
        <w:t>http://</w:t>
      </w:r>
      <w:r w:rsidR="00EE67A0" w:rsidRPr="00EE67A0">
        <w:t xml:space="preserve"> </w:t>
      </w:r>
      <w:hyperlink r:id="rId8" w:history="1">
        <w:r w:rsidR="00EE67A0">
          <w:rPr>
            <w:b/>
            <w:color w:val="0000FF"/>
            <w:u w:val="single"/>
          </w:rPr>
          <w:t xml:space="preserve"> the USJOB site at http://www.usajobs.gov</w:t>
        </w:r>
      </w:hyperlink>
      <w:r w:rsidR="00EE67A0" w:rsidRPr="00463D19">
        <w:rPr>
          <w:b/>
        </w:rPr>
        <w:t>.</w:t>
      </w:r>
      <w:r w:rsidRPr="00463D19">
        <w:rPr>
          <w:b/>
        </w:rPr>
        <w:t xml:space="preserve">. </w:t>
      </w:r>
    </w:p>
    <w:p w14:paraId="51282CE2" w14:textId="77777777" w:rsidR="00463D19" w:rsidRPr="00463D19" w:rsidRDefault="00B17DCD" w:rsidP="00B13FFD">
      <w:pPr>
        <w:spacing w:after="240"/>
      </w:pPr>
      <w:r>
        <w:t>W</w:t>
      </w:r>
      <w:r w:rsidR="00463D19" w:rsidRPr="00463D19">
        <w:t xml:space="preserve">e will be contacting those responding to the outreach listed regarding the application process and vacancy announcement details.  </w:t>
      </w:r>
    </w:p>
    <w:p w14:paraId="0D4EC4CE" w14:textId="77777777" w:rsidR="00BA108E" w:rsidRDefault="007A3D73" w:rsidP="00B13FFD">
      <w:pPr>
        <w:pStyle w:val="PlainText"/>
        <w:spacing w:after="240"/>
        <w:rPr>
          <w:rFonts w:ascii="Times New Roman" w:hAnsi="Times New Roman" w:cs="Times New Roman"/>
          <w:sz w:val="24"/>
          <w:szCs w:val="24"/>
        </w:rPr>
      </w:pPr>
      <w:r w:rsidRPr="00F41993">
        <w:rPr>
          <w:rFonts w:ascii="Times New Roman" w:hAnsi="Times New Roman" w:cs="Times New Roman"/>
          <w:b/>
          <w:bCs/>
          <w:sz w:val="24"/>
          <w:szCs w:val="24"/>
        </w:rPr>
        <w:t>Office of Personnel Management Qualifications:</w:t>
      </w:r>
      <w:r>
        <w:rPr>
          <w:rFonts w:ascii="Times New Roman" w:hAnsi="Times New Roman" w:cs="Times New Roman"/>
          <w:sz w:val="24"/>
          <w:szCs w:val="24"/>
        </w:rPr>
        <w:t xml:space="preserve">  Complete qualification requirements for this position can be found in the Office</w:t>
      </w:r>
      <w:r w:rsidRPr="00F45493">
        <w:rPr>
          <w:rFonts w:ascii="Times New Roman" w:hAnsi="Times New Roman" w:cs="Times New Roman"/>
          <w:sz w:val="24"/>
          <w:szCs w:val="24"/>
        </w:rPr>
        <w:t xml:space="preserve"> of Personnel Management (OPM) Operating Manual for Qualification Standards for General Schedule Positions, which is available from any Federal Government Personnel Office and OPM on their web site </w:t>
      </w:r>
      <w:hyperlink r:id="rId9" w:history="1">
        <w:r w:rsidR="00EE67A0" w:rsidRPr="003309DE">
          <w:rPr>
            <w:rStyle w:val="Hyperlink"/>
            <w:rFonts w:ascii="Times New Roman" w:hAnsi="Times New Roman"/>
            <w:sz w:val="24"/>
            <w:szCs w:val="24"/>
          </w:rPr>
          <w:t>web site (www.opm.gov/qualifications/index.htm)</w:t>
        </w:r>
      </w:hyperlink>
      <w:r w:rsidRPr="00F45493">
        <w:rPr>
          <w:rFonts w:ascii="Times New Roman" w:hAnsi="Times New Roman" w:cs="Times New Roman"/>
          <w:sz w:val="24"/>
          <w:szCs w:val="24"/>
        </w:rPr>
        <w:t>.</w:t>
      </w:r>
    </w:p>
    <w:p w14:paraId="21E0B920" w14:textId="77777777" w:rsidR="00A55265" w:rsidRDefault="00A55265" w:rsidP="00B13FFD">
      <w:pPr>
        <w:widowControl/>
        <w:spacing w:before="240" w:after="240"/>
      </w:pPr>
      <w:r w:rsidRPr="00A55265">
        <w:rPr>
          <w:b/>
        </w:rPr>
        <w:t>Time-in-Grade Requirement</w:t>
      </w:r>
      <w:r>
        <w:t>: If you are a current or former federal employee and applying for a promotion opportun</w:t>
      </w:r>
      <w:r w:rsidR="00CD1471">
        <w:t>ity, you must have 52 weeks of F</w:t>
      </w:r>
      <w:r>
        <w:t xml:space="preserve">ederal service at the next lower grade in the normal line of progression for the position being filled.  This requirement must be met within 30 days of the closing of this announcement. </w:t>
      </w:r>
    </w:p>
    <w:p w14:paraId="452AD37F" w14:textId="77777777" w:rsidR="00A73796" w:rsidRPr="00EF1B7A" w:rsidRDefault="00A73796" w:rsidP="00EF1B7A">
      <w:pPr>
        <w:pStyle w:val="Heading2"/>
      </w:pPr>
      <w:r w:rsidRPr="00EF1B7A">
        <w:t>ABOUT THE FOREST:</w:t>
      </w:r>
    </w:p>
    <w:p w14:paraId="170084EF" w14:textId="1BCBC0BD" w:rsidR="00872E79" w:rsidRPr="00C1637C" w:rsidRDefault="001158CE" w:rsidP="00872E79">
      <w:hyperlink r:id="rId10" w:history="1">
        <w:r w:rsidR="00A73796">
          <w:rPr>
            <w:rStyle w:val="Hyperlink"/>
            <w:rFonts w:cs="Times"/>
          </w:rPr>
          <w:t>Mark Twain National Forest</w:t>
        </w:r>
      </w:hyperlink>
      <w:r w:rsidR="00A73796">
        <w:t xml:space="preserve"> </w:t>
      </w:r>
      <w:r w:rsidR="00872E79" w:rsidRPr="00872E79">
        <w:rPr>
          <w:rFonts w:ascii="Times New Roman" w:hAnsi="Times New Roman" w:cs="Times New Roman"/>
        </w:rPr>
        <w:t>encompasses</w:t>
      </w:r>
      <w:r w:rsidR="00872E79" w:rsidRPr="00C1637C">
        <w:t xml:space="preserve"> about 1.5 million acres and is made up of six Ranger Districts located primarily in the southern third of the state. The Forest Supervisor’s Office is located in Rolla, MO.  The </w:t>
      </w:r>
      <w:r w:rsidR="00872E79">
        <w:t>Mark Twain NF</w:t>
      </w:r>
      <w:r w:rsidR="00872E79" w:rsidRPr="00C1637C">
        <w:t xml:space="preserve"> is mostly within the Ozark Highlands ecological section.  The Ozark Highlands are an ancient landscape characterized by large springs, more than 5,000 caves, nationally-recognized streams, rocky barren glades and old volcanic mountains. The Forest spreads</w:t>
      </w:r>
      <w:r w:rsidR="00872E79" w:rsidRPr="00C1637C">
        <w:rPr>
          <w:b/>
        </w:rPr>
        <w:t xml:space="preserve"> </w:t>
      </w:r>
      <w:r w:rsidR="00872E79" w:rsidRPr="00C1637C">
        <w:t xml:space="preserve">from south of Springfield, MO to the boot heel in the southeast, with a small unit near Columbia, Missouri. </w:t>
      </w:r>
    </w:p>
    <w:p w14:paraId="09F8777B" w14:textId="77777777" w:rsidR="00872E79" w:rsidRPr="00C1637C" w:rsidRDefault="00872E79" w:rsidP="00872E79">
      <w:pPr>
        <w:spacing w:line="240" w:lineRule="atLeast"/>
        <w:rPr>
          <w:rFonts w:asciiTheme="minorHAnsi" w:hAnsiTheme="minorHAnsi"/>
        </w:rPr>
      </w:pPr>
    </w:p>
    <w:p w14:paraId="1C0C5512" w14:textId="77777777" w:rsidR="00872E79" w:rsidRPr="00872E79" w:rsidRDefault="00872E79" w:rsidP="00872E79">
      <w:r w:rsidRPr="00872E79">
        <w:t>Thousands of visitors enjoy the Forest’s outdoor recreation opportunities.  Developed recreation sites, seven Wilderness Areas, the Eleven Pont National Scenic River and hundreds of miles of floatable streams and rivers are just some of the features drawing outdoor recreation enthusiasts.</w:t>
      </w:r>
    </w:p>
    <w:p w14:paraId="20284D89" w14:textId="77777777" w:rsidR="00872E79" w:rsidRPr="00872E79" w:rsidRDefault="00872E79" w:rsidP="00872E79">
      <w:pPr>
        <w:rPr>
          <w:b/>
        </w:rPr>
      </w:pPr>
    </w:p>
    <w:p w14:paraId="45334AE0" w14:textId="77777777" w:rsidR="00872E79" w:rsidRPr="00872E79" w:rsidRDefault="00872E79" w:rsidP="00872E79">
      <w:r w:rsidRPr="00872E79">
        <w:t>Mark Twain</w:t>
      </w:r>
      <w:r w:rsidRPr="00872E79">
        <w:rPr>
          <w:b/>
        </w:rPr>
        <w:t xml:space="preserve"> </w:t>
      </w:r>
      <w:r w:rsidRPr="00872E79">
        <w:t>National Forest is an example of successful resource conservation. For several decades, the forest has carefully managed timber and grasslands, protected and enhanced water quality and provided a wide variety of recreation opportunities. The focus of our work has been conservation of natural resources for future generations.</w:t>
      </w:r>
    </w:p>
    <w:p w14:paraId="5BCC3F80" w14:textId="77777777" w:rsidR="00872E79" w:rsidRPr="00872E79" w:rsidRDefault="00872E79" w:rsidP="00872E79"/>
    <w:p w14:paraId="45AD0052" w14:textId="77777777" w:rsidR="00A73796" w:rsidRDefault="00872E79" w:rsidP="00A23E4B">
      <w:r w:rsidRPr="00872E79">
        <w:t>Because Mark Twain National Forest has a large land base, and many plant and animal communities that are very rare, it is uniquely positioned to play an important part in restoring and conserving Missouri Ozark’s plant and animal diversity. The Forest includes several complexes of native natural glade, woodland, savanna and forest communities that occur entirely on National Forest System lands.  One goal of the 2005 Forest Plan is to restore these distinct and important ecological areas.</w:t>
      </w:r>
    </w:p>
    <w:p w14:paraId="18F21612" w14:textId="77777777" w:rsidR="00A23E4B" w:rsidRDefault="00A23E4B" w:rsidP="00A23E4B"/>
    <w:p w14:paraId="1A456092" w14:textId="77777777" w:rsidR="007A0673" w:rsidRDefault="007A0673" w:rsidP="00EF1B7A">
      <w:pPr>
        <w:pStyle w:val="Heading2"/>
      </w:pPr>
      <w:r w:rsidRPr="007A0673">
        <w:t>DISTRICT INFORMATION:</w:t>
      </w:r>
    </w:p>
    <w:p w14:paraId="72968512" w14:textId="77777777" w:rsidR="00872E79" w:rsidRDefault="00FA45E1" w:rsidP="00872E79">
      <w:r>
        <w:t>Zone 1 includes both the Salem and Potosi/Fredericktown Ranger Districts which combined comprise</w:t>
      </w:r>
      <w:r w:rsidR="00872E79" w:rsidRPr="00872E79">
        <w:t xml:space="preserve"> approximate</w:t>
      </w:r>
      <w:r w:rsidR="001715B6">
        <w:t xml:space="preserve">ly 460,000 acres spread across </w:t>
      </w:r>
      <w:r w:rsidR="00872E79" w:rsidRPr="00872E79">
        <w:t>10 counties.  Special features include the 440-acre Council Bluff Lake, Sutton Bluff Ca</w:t>
      </w:r>
      <w:r w:rsidR="001715B6">
        <w:t>mpground, Sutton Bluff ATV &amp; Motorcycle Trail</w:t>
      </w:r>
      <w:r w:rsidR="00872E79" w:rsidRPr="00872E79">
        <w:t>, several campgrounds/picnic areas, the Berryman Hiking Trail, Ozark Trail, karst topography/caves, spring fed streams with cool water fisheries and many native species of wildlife typical to the Ozarks.  The Zone has a full range of resource management activities that include timber harvest and regeneration activities, TSI, prescribed fire, developed and dispersed recreatio</w:t>
      </w:r>
      <w:r w:rsidR="00A23E4B">
        <w:t>n, two wilderness areas</w:t>
      </w:r>
      <w:r w:rsidR="00872E79" w:rsidRPr="00872E79">
        <w:t xml:space="preserve"> and mining</w:t>
      </w:r>
      <w:r w:rsidR="00872E79">
        <w:t>.</w:t>
      </w:r>
    </w:p>
    <w:p w14:paraId="137C010C" w14:textId="77777777" w:rsidR="00872E79" w:rsidRPr="00872E79" w:rsidRDefault="00872E79" w:rsidP="00872E79"/>
    <w:p w14:paraId="1740E66E" w14:textId="77777777" w:rsidR="00C35898" w:rsidRDefault="00C35898" w:rsidP="001715B6">
      <w:pPr>
        <w:sectPr w:rsidR="00C35898" w:rsidSect="001A1C2B">
          <w:headerReference w:type="first" r:id="rId11"/>
          <w:type w:val="continuous"/>
          <w:pgSz w:w="12240" w:h="15840"/>
          <w:pgMar w:top="720" w:right="1080" w:bottom="720" w:left="1080" w:header="360" w:footer="360" w:gutter="0"/>
          <w:cols w:space="720"/>
          <w:titlePg/>
          <w:docGrid w:linePitch="326"/>
        </w:sectPr>
      </w:pPr>
    </w:p>
    <w:p w14:paraId="2FD4BEDD" w14:textId="77777777" w:rsidR="007212CB" w:rsidRDefault="007212CB" w:rsidP="0061371A">
      <w:pPr>
        <w:spacing w:after="240"/>
      </w:pPr>
      <w:r>
        <w:lastRenderedPageBreak/>
        <w:t xml:space="preserve">If you are interested in this position, please complete this </w:t>
      </w:r>
      <w:r w:rsidR="00E7529B">
        <w:t xml:space="preserve">and </w:t>
      </w:r>
      <w:r>
        <w:t>send</w:t>
      </w:r>
      <w:r w:rsidR="00E7529B">
        <w:t xml:space="preserve"> to </w:t>
      </w:r>
      <w:r>
        <w:t>:</w:t>
      </w:r>
    </w:p>
    <w:p w14:paraId="0FAAE0E8" w14:textId="77777777" w:rsidR="007212CB" w:rsidRDefault="007212CB" w:rsidP="0061371A">
      <w:pPr>
        <w:spacing w:after="240"/>
      </w:pPr>
      <w:r>
        <w:rPr>
          <w:b/>
          <w:bCs/>
        </w:rPr>
        <w:t>E-mail</w:t>
      </w:r>
      <w:r>
        <w:t xml:space="preserve"> to: </w:t>
      </w:r>
      <w:r w:rsidR="00872E79">
        <w:t>Chris Woods</w:t>
      </w:r>
      <w:r w:rsidR="001E19DA" w:rsidRPr="001E19DA">
        <w:t xml:space="preserve"> </w:t>
      </w:r>
      <w:hyperlink r:id="rId12" w:history="1">
        <w:r w:rsidR="0043078F" w:rsidRPr="0045156C">
          <w:rPr>
            <w:rStyle w:val="Hyperlink"/>
            <w:rFonts w:cs="Times"/>
          </w:rPr>
          <w:t>christopher.woods@usda.gov</w:t>
        </w:r>
      </w:hyperlink>
      <w:r w:rsidR="0043078F">
        <w:tab/>
      </w:r>
    </w:p>
    <w:p w14:paraId="2982D5BC" w14:textId="77777777" w:rsidR="007212CB" w:rsidRDefault="007212CB" w:rsidP="0061371A">
      <w:pPr>
        <w:spacing w:after="240"/>
      </w:pPr>
      <w:r>
        <w:rPr>
          <w:b/>
          <w:bCs/>
        </w:rPr>
        <w:t xml:space="preserve">Mail </w:t>
      </w:r>
      <w:r>
        <w:t xml:space="preserve">to: </w:t>
      </w:r>
      <w:r w:rsidR="001E19DA" w:rsidRPr="001E19DA">
        <w:t xml:space="preserve">USDA Forest Service, Mark Twain National Forest, ATTN: </w:t>
      </w:r>
      <w:r w:rsidR="00872E79">
        <w:t>Chris Woods 10019 Hwy 8 West, Potosi, Missouri</w:t>
      </w:r>
      <w:r>
        <w:t xml:space="preserve">, or  </w:t>
      </w:r>
    </w:p>
    <w:p w14:paraId="1B4E62A5" w14:textId="77777777" w:rsidR="007212CB" w:rsidRDefault="007212CB" w:rsidP="0061371A">
      <w:pPr>
        <w:spacing w:after="240"/>
      </w:pPr>
      <w:r>
        <w:rPr>
          <w:b/>
          <w:bCs/>
        </w:rPr>
        <w:t>FAX</w:t>
      </w:r>
      <w:r>
        <w:t xml:space="preserve"> to: </w:t>
      </w:r>
      <w:r w:rsidR="00872E79">
        <w:t>573-438-2633</w:t>
      </w:r>
      <w:r w:rsidR="001E19DA" w:rsidRPr="001E19DA">
        <w:t xml:space="preserve">, ATTN: </w:t>
      </w:r>
      <w:r w:rsidR="00872E79">
        <w:t>Chris Woods</w:t>
      </w:r>
    </w:p>
    <w:p w14:paraId="292B0326" w14:textId="77777777" w:rsidR="007212CB" w:rsidRDefault="00F37FE5" w:rsidP="0061371A">
      <w:pPr>
        <w:spacing w:after="240"/>
      </w:pPr>
      <w:r>
        <w:rPr>
          <w:b/>
          <w:bCs/>
        </w:rPr>
        <w:t>Recreation Technician</w:t>
      </w:r>
      <w:r w:rsidR="007212CB">
        <w:rPr>
          <w:b/>
          <w:bCs/>
        </w:rPr>
        <w:t xml:space="preserve"> </w:t>
      </w:r>
      <w:r w:rsidR="00B62446">
        <w:rPr>
          <w:b/>
          <w:bCs/>
        </w:rPr>
        <w:t>Position</w:t>
      </w:r>
    </w:p>
    <w:p w14:paraId="72248CE9" w14:textId="77777777" w:rsidR="00EE67A0" w:rsidRDefault="007212CB" w:rsidP="00EE67A0">
      <w:pPr>
        <w:spacing w:after="240"/>
        <w:rPr>
          <w:b/>
          <w:bCs/>
        </w:rPr>
      </w:pPr>
      <w:r>
        <w:t xml:space="preserve">Location: </w:t>
      </w:r>
      <w:r>
        <w:rPr>
          <w:b/>
          <w:bCs/>
          <w:i/>
          <w:iCs/>
        </w:rPr>
        <w:t>Eastern Region,</w:t>
      </w:r>
      <w:r>
        <w:t xml:space="preserve"> </w:t>
      </w:r>
      <w:r>
        <w:rPr>
          <w:b/>
          <w:bCs/>
          <w:i/>
          <w:iCs/>
        </w:rPr>
        <w:t>Region 9, Mark Twain National Forest</w:t>
      </w:r>
      <w:r w:rsidR="00EE67A0" w:rsidRPr="00EE67A0">
        <w:rPr>
          <w:b/>
          <w:bCs/>
        </w:rPr>
        <w:t xml:space="preserve"> </w:t>
      </w:r>
    </w:p>
    <w:p w14:paraId="7F3ECB1D" w14:textId="77777777" w:rsidR="00EE67A0" w:rsidRDefault="00EE67A0" w:rsidP="00EE67A0">
      <w:pPr>
        <w:spacing w:after="240"/>
      </w:pPr>
      <w:r>
        <w:rPr>
          <w:b/>
          <w:bCs/>
        </w:rPr>
        <w:t>PERSONAL  INFORMATION</w:t>
      </w:r>
    </w:p>
    <w:p w14:paraId="27031D22" w14:textId="77777777" w:rsidR="00EE67A0" w:rsidRDefault="00EE67A0" w:rsidP="00EE67A0">
      <w:pPr>
        <w:pBdr>
          <w:between w:val="single" w:sz="8" w:space="0" w:color="000000"/>
        </w:pBdr>
        <w:tabs>
          <w:tab w:val="left" w:pos="5040"/>
        </w:tabs>
        <w:spacing w:after="240"/>
      </w:pPr>
      <w:r>
        <w:t>Name:</w:t>
      </w:r>
      <w:r>
        <w:tab/>
        <w:t>Date:</w:t>
      </w:r>
      <w:r>
        <w:rPr>
          <w:b/>
          <w:bCs/>
        </w:rPr>
        <w:t xml:space="preserve"> </w:t>
      </w:r>
    </w:p>
    <w:p w14:paraId="3D817619" w14:textId="77777777" w:rsidR="00EE67A0" w:rsidRDefault="00EE67A0" w:rsidP="00EE67A0">
      <w:pPr>
        <w:pBdr>
          <w:between w:val="single" w:sz="8" w:space="0" w:color="000000"/>
        </w:pBdr>
        <w:spacing w:after="240"/>
      </w:pPr>
      <w:r>
        <w:t>Mailing Address</w:t>
      </w:r>
      <w:r>
        <w:tab/>
      </w:r>
    </w:p>
    <w:p w14:paraId="2A9C6145" w14:textId="77777777" w:rsidR="00EE67A0" w:rsidRDefault="00EE67A0" w:rsidP="00EE67A0">
      <w:pPr>
        <w:pBdr>
          <w:between w:val="single" w:sz="8" w:space="0" w:color="000000"/>
        </w:pBdr>
        <w:spacing w:after="240"/>
      </w:pPr>
    </w:p>
    <w:p w14:paraId="4C4C52C8" w14:textId="77777777" w:rsidR="00EE67A0" w:rsidRPr="00EF1B7A" w:rsidRDefault="00EE67A0" w:rsidP="00EE67A0">
      <w:pPr>
        <w:pBdr>
          <w:between w:val="single" w:sz="8" w:space="0" w:color="000000"/>
        </w:pBdr>
        <w:spacing w:after="240"/>
      </w:pPr>
      <w:r w:rsidRPr="00EF1B7A">
        <w:rPr>
          <w:bCs/>
          <w:sz w:val="28"/>
          <w:szCs w:val="28"/>
        </w:rPr>
        <w:t>E-Mail Address</w:t>
      </w:r>
      <w:r w:rsidRPr="00EF1B7A">
        <w:rPr>
          <w:sz w:val="28"/>
          <w:szCs w:val="28"/>
        </w:rPr>
        <w:tab/>
      </w:r>
    </w:p>
    <w:p w14:paraId="27109DC5" w14:textId="77777777" w:rsidR="00EE67A0" w:rsidRDefault="00EE67A0" w:rsidP="00EE67A0">
      <w:pPr>
        <w:pBdr>
          <w:between w:val="single" w:sz="8" w:space="0" w:color="000000"/>
        </w:pBdr>
        <w:spacing w:after="240"/>
      </w:pPr>
    </w:p>
    <w:p w14:paraId="4381639C" w14:textId="77777777" w:rsidR="00EE67A0" w:rsidRDefault="00EE67A0" w:rsidP="00EE67A0">
      <w:pPr>
        <w:pBdr>
          <w:between w:val="single" w:sz="8" w:space="0" w:color="000000"/>
        </w:pBdr>
        <w:tabs>
          <w:tab w:val="left" w:pos="4500"/>
        </w:tabs>
        <w:spacing w:after="240"/>
      </w:pPr>
      <w:r>
        <w:t>Phone:  Work:</w:t>
      </w:r>
      <w:r>
        <w:tab/>
        <w:t>Home:</w:t>
      </w:r>
    </w:p>
    <w:p w14:paraId="55D737BB" w14:textId="77777777" w:rsidR="00EE67A0" w:rsidRDefault="00EE67A0" w:rsidP="00EE67A0">
      <w:pPr>
        <w:pBdr>
          <w:between w:val="single" w:sz="8" w:space="0" w:color="000000"/>
        </w:pBdr>
        <w:spacing w:after="240"/>
      </w:pPr>
    </w:p>
    <w:p w14:paraId="3C81D587" w14:textId="77777777" w:rsidR="00EE67A0" w:rsidRDefault="00EE67A0" w:rsidP="00EE67A0">
      <w:pPr>
        <w:pBdr>
          <w:between w:val="single" w:sz="8" w:space="0" w:color="000000"/>
        </w:pBdr>
        <w:tabs>
          <w:tab w:val="left" w:pos="4140"/>
          <w:tab w:val="left" w:pos="4230"/>
          <w:tab w:val="left" w:pos="5310"/>
          <w:tab w:val="left" w:pos="6300"/>
        </w:tabs>
        <w:spacing w:after="240"/>
        <w:rPr>
          <w:u w:val="single"/>
        </w:rPr>
      </w:pPr>
      <w:r>
        <w:t>Are you currently a Federal employee?</w:t>
      </w:r>
      <w:r>
        <w:tab/>
        <w:t>Yes</w:t>
      </w:r>
      <w:r w:rsidRPr="0043162D">
        <w:rPr>
          <w:u w:val="single"/>
        </w:rPr>
        <w:tab/>
      </w:r>
      <w:r>
        <w:t>No</w:t>
      </w:r>
      <w:r w:rsidRPr="0043162D">
        <w:rPr>
          <w:u w:val="single"/>
        </w:rPr>
        <w:tab/>
      </w:r>
    </w:p>
    <w:p w14:paraId="5BE978A7" w14:textId="77777777" w:rsidR="00EE67A0" w:rsidRDefault="00EE67A0" w:rsidP="00EE67A0">
      <w:pPr>
        <w:pBdr>
          <w:between w:val="single" w:sz="8" w:space="0" w:color="000000"/>
        </w:pBdr>
        <w:tabs>
          <w:tab w:val="left" w:pos="1800"/>
          <w:tab w:val="left" w:pos="3600"/>
          <w:tab w:val="left" w:pos="5040"/>
          <w:tab w:val="left" w:pos="6300"/>
          <w:tab w:val="left" w:pos="7470"/>
          <w:tab w:val="left" w:pos="9630"/>
        </w:tabs>
        <w:spacing w:after="240"/>
        <w:ind w:left="180"/>
      </w:pPr>
      <w:r>
        <w:t>Permanent?</w:t>
      </w:r>
      <w:r w:rsidRPr="0043162D">
        <w:rPr>
          <w:u w:val="single"/>
        </w:rPr>
        <w:tab/>
      </w:r>
      <w:r>
        <w:t>Temporary?</w:t>
      </w:r>
      <w:r w:rsidRPr="0043162D">
        <w:rPr>
          <w:u w:val="single"/>
        </w:rPr>
        <w:tab/>
      </w:r>
      <w:r>
        <w:t>TERM?</w:t>
      </w:r>
      <w:r w:rsidRPr="0043162D">
        <w:rPr>
          <w:u w:val="single"/>
        </w:rPr>
        <w:tab/>
      </w:r>
      <w:r>
        <w:t>VRA?</w:t>
      </w:r>
      <w:r w:rsidRPr="0043162D">
        <w:rPr>
          <w:u w:val="single"/>
        </w:rPr>
        <w:tab/>
      </w:r>
      <w:r>
        <w:t>PWD?</w:t>
      </w:r>
      <w:r w:rsidRPr="0043162D">
        <w:rPr>
          <w:u w:val="single"/>
        </w:rPr>
        <w:tab/>
      </w:r>
      <w:r>
        <w:t>OTHER?</w:t>
      </w:r>
      <w:r>
        <w:rPr>
          <w:u w:val="single"/>
        </w:rPr>
        <w:tab/>
      </w:r>
    </w:p>
    <w:p w14:paraId="26C68BFD" w14:textId="77777777" w:rsidR="00EE67A0" w:rsidRDefault="00EE67A0" w:rsidP="00EE67A0">
      <w:pPr>
        <w:pBdr>
          <w:between w:val="single" w:sz="8" w:space="0" w:color="000000"/>
        </w:pBdr>
        <w:spacing w:after="240"/>
      </w:pPr>
      <w:r>
        <w:t>Current Title/Series/Grade:</w:t>
      </w:r>
    </w:p>
    <w:p w14:paraId="29F54346" w14:textId="77777777" w:rsidR="00EE67A0" w:rsidRDefault="00EE67A0" w:rsidP="00EE67A0">
      <w:pPr>
        <w:pBdr>
          <w:between w:val="single" w:sz="8" w:space="0" w:color="000000"/>
        </w:pBdr>
        <w:spacing w:after="240"/>
      </w:pPr>
      <w:r>
        <w:t>Agency Employed with and location:</w:t>
      </w:r>
    </w:p>
    <w:p w14:paraId="4122B084" w14:textId="77777777" w:rsidR="00EE67A0" w:rsidRDefault="00EE67A0" w:rsidP="00EE67A0">
      <w:pPr>
        <w:pBdr>
          <w:between w:val="single" w:sz="8" w:space="0" w:color="000000"/>
        </w:pBdr>
        <w:spacing w:after="240"/>
      </w:pPr>
    </w:p>
    <w:p w14:paraId="6ADA9ADB" w14:textId="77777777" w:rsidR="00EE67A0" w:rsidRDefault="00EE67A0" w:rsidP="00EE67A0">
      <w:pPr>
        <w:pBdr>
          <w:between w:val="single" w:sz="8" w:space="0" w:color="000000"/>
        </w:pBdr>
        <w:spacing w:after="240"/>
      </w:pPr>
    </w:p>
    <w:p w14:paraId="5F73BAC5" w14:textId="77777777" w:rsidR="00EE67A0" w:rsidRDefault="00EE67A0" w:rsidP="00EE67A0">
      <w:pPr>
        <w:jc w:val="center"/>
      </w:pPr>
      <w:r>
        <w:t>Thank you for your interest!</w:t>
      </w:r>
    </w:p>
    <w:p w14:paraId="75D0F11A" w14:textId="77777777" w:rsidR="007212CB" w:rsidRDefault="007212CB" w:rsidP="0061371A">
      <w:pPr>
        <w:spacing w:after="240"/>
        <w:rPr>
          <w:b/>
          <w:bCs/>
          <w:i/>
          <w:iCs/>
        </w:rPr>
      </w:pPr>
    </w:p>
    <w:sectPr w:rsidR="007212CB" w:rsidSect="007212CB">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76826" w14:textId="77777777" w:rsidR="00894A85" w:rsidRDefault="00894A85" w:rsidP="00CD1471">
      <w:r>
        <w:separator/>
      </w:r>
    </w:p>
  </w:endnote>
  <w:endnote w:type="continuationSeparator" w:id="0">
    <w:p w14:paraId="44FDCC7A" w14:textId="77777777" w:rsidR="00894A85" w:rsidRDefault="00894A85" w:rsidP="00CD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5A5D2" w14:textId="77777777" w:rsidR="00894A85" w:rsidRDefault="00894A85" w:rsidP="00CD1471">
      <w:r>
        <w:separator/>
      </w:r>
    </w:p>
  </w:footnote>
  <w:footnote w:type="continuationSeparator" w:id="0">
    <w:p w14:paraId="2F233361" w14:textId="77777777" w:rsidR="00894A85" w:rsidRDefault="00894A85" w:rsidP="00CD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DC8E" w14:textId="77777777" w:rsidR="007A0673" w:rsidRDefault="007A0673" w:rsidP="00EE67A0">
    <w:pPr>
      <w:pStyle w:val="Header"/>
      <w:tabs>
        <w:tab w:val="left" w:pos="2880"/>
      </w:tabs>
      <w:rPr>
        <w:sz w:val="40"/>
        <w:szCs w:val="40"/>
      </w:rPr>
    </w:pPr>
    <w:r>
      <w:drawing>
        <wp:inline distT="0" distB="0" distL="0" distR="0" wp14:anchorId="4081C3D9" wp14:editId="4D432D94">
          <wp:extent cx="850605" cy="569070"/>
          <wp:effectExtent l="0" t="0" r="6985" b="2540"/>
          <wp:docPr id="2" name="Picture 2" descr="USD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d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05" cy="569070"/>
                  </a:xfrm>
                  <a:prstGeom prst="rect">
                    <a:avLst/>
                  </a:prstGeom>
                  <a:noFill/>
                  <a:ln>
                    <a:noFill/>
                  </a:ln>
                </pic:spPr>
              </pic:pic>
            </a:graphicData>
          </a:graphic>
        </wp:inline>
      </w:drawing>
    </w:r>
    <w:r>
      <w:tab/>
    </w:r>
    <w:r w:rsidRPr="009C1301">
      <w:rPr>
        <w:rFonts w:ascii="Times New Roman" w:hAnsi="Times New Roman" w:cs="Times New Roman"/>
        <w:b/>
        <w:sz w:val="40"/>
        <w:szCs w:val="40"/>
      </w:rPr>
      <w:t>OUTREACH NOTICE</w:t>
    </w:r>
  </w:p>
  <w:p w14:paraId="11381AFD" w14:textId="77777777" w:rsidR="007A0673" w:rsidRDefault="007A0673" w:rsidP="00EE67A0">
    <w:pPr>
      <w:pStyle w:val="Header"/>
      <w:jc w:val="center"/>
      <w:rPr>
        <w:sz w:val="32"/>
        <w:szCs w:val="32"/>
      </w:rPr>
    </w:pPr>
    <w:r>
      <w:rPr>
        <w:sz w:val="32"/>
        <w:szCs w:val="32"/>
      </w:rPr>
      <w:t>Mark Twain National Forest</w:t>
    </w:r>
  </w:p>
  <w:p w14:paraId="307028DD" w14:textId="0C2DE9D0" w:rsidR="007A0673" w:rsidRPr="009C1301" w:rsidRDefault="00282F63" w:rsidP="00EE67A0">
    <w:pPr>
      <w:pStyle w:val="Header"/>
      <w:jc w:val="center"/>
      <w:rPr>
        <w:sz w:val="32"/>
        <w:szCs w:val="32"/>
      </w:rPr>
    </w:pPr>
    <w:r>
      <w:rPr>
        <w:sz w:val="32"/>
        <w:szCs w:val="32"/>
      </w:rPr>
      <w:t>Salem</w:t>
    </w:r>
    <w:r w:rsidR="00DE3D8F">
      <w:rPr>
        <w:sz w:val="32"/>
        <w:szCs w:val="32"/>
      </w:rPr>
      <w:t>, MO</w:t>
    </w:r>
  </w:p>
  <w:p w14:paraId="59DC6EAA" w14:textId="77777777" w:rsidR="007A0673" w:rsidRDefault="007A0673" w:rsidP="00EE67A0">
    <w:pPr>
      <w:pStyle w:val="Header"/>
      <w:jc w:val="center"/>
      <w:rPr>
        <w:i/>
      </w:rPr>
    </w:pPr>
    <w:r w:rsidRPr="009C1301">
      <w:rPr>
        <w:i/>
      </w:rPr>
      <w:t>“Caring for the Land and Serving People”</w:t>
    </w:r>
  </w:p>
  <w:p w14:paraId="788E5B6D" w14:textId="77777777" w:rsidR="007A0673" w:rsidRPr="00EE67A0" w:rsidRDefault="007A0673" w:rsidP="00EE67A0">
    <w:pPr>
      <w:pStyle w:val="Header"/>
      <w:jc w:val="center"/>
      <w:rPr>
        <w:i/>
      </w:rPr>
    </w:pPr>
    <w:r>
      <w:rPr>
        <w:i/>
      </w:rPr>
      <w:drawing>
        <wp:inline distT="0" distB="0" distL="0" distR="0" wp14:anchorId="25386720" wp14:editId="7FD900BA">
          <wp:extent cx="428625" cy="457200"/>
          <wp:effectExtent l="0" t="0" r="9525" b="0"/>
          <wp:docPr id="4" name="Picture 4" descr="Forest Servic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880"/>
    <w:multiLevelType w:val="hybridMultilevel"/>
    <w:tmpl w:val="FA7C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1E0E"/>
    <w:multiLevelType w:val="hybridMultilevel"/>
    <w:tmpl w:val="765E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59C1"/>
    <w:multiLevelType w:val="hybridMultilevel"/>
    <w:tmpl w:val="238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45A5A"/>
    <w:multiLevelType w:val="hybridMultilevel"/>
    <w:tmpl w:val="72162CB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45286"/>
    <w:multiLevelType w:val="hybridMultilevel"/>
    <w:tmpl w:val="639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F2982"/>
    <w:multiLevelType w:val="hybridMultilevel"/>
    <w:tmpl w:val="2B2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C5C7C"/>
    <w:multiLevelType w:val="hybridMultilevel"/>
    <w:tmpl w:val="72162CB4"/>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51BC9"/>
    <w:multiLevelType w:val="hybridMultilevel"/>
    <w:tmpl w:val="CC2EB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2433C"/>
    <w:multiLevelType w:val="hybridMultilevel"/>
    <w:tmpl w:val="1258F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46B94"/>
    <w:multiLevelType w:val="hybridMultilevel"/>
    <w:tmpl w:val="0A9695C0"/>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7"/>
  </w:num>
  <w:num w:numId="6">
    <w:abstractNumId w:val="8"/>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FE"/>
    <w:rsid w:val="00007369"/>
    <w:rsid w:val="00011BE1"/>
    <w:rsid w:val="0003334D"/>
    <w:rsid w:val="00042336"/>
    <w:rsid w:val="000443CE"/>
    <w:rsid w:val="0004703B"/>
    <w:rsid w:val="00057666"/>
    <w:rsid w:val="000637EE"/>
    <w:rsid w:val="00070A7A"/>
    <w:rsid w:val="00072BBE"/>
    <w:rsid w:val="00081C08"/>
    <w:rsid w:val="00087AF6"/>
    <w:rsid w:val="00090EC6"/>
    <w:rsid w:val="000A3F74"/>
    <w:rsid w:val="000A5265"/>
    <w:rsid w:val="000B6297"/>
    <w:rsid w:val="000C4406"/>
    <w:rsid w:val="000E2C5E"/>
    <w:rsid w:val="000F0E4A"/>
    <w:rsid w:val="001000F6"/>
    <w:rsid w:val="00101410"/>
    <w:rsid w:val="0010532A"/>
    <w:rsid w:val="00113A75"/>
    <w:rsid w:val="00114FD5"/>
    <w:rsid w:val="001158CE"/>
    <w:rsid w:val="001214D2"/>
    <w:rsid w:val="00157313"/>
    <w:rsid w:val="001715B6"/>
    <w:rsid w:val="00175597"/>
    <w:rsid w:val="00193D2A"/>
    <w:rsid w:val="001A0DF9"/>
    <w:rsid w:val="001A1C2B"/>
    <w:rsid w:val="001A5D83"/>
    <w:rsid w:val="001A737C"/>
    <w:rsid w:val="001A7AFA"/>
    <w:rsid w:val="001B16CF"/>
    <w:rsid w:val="001B518B"/>
    <w:rsid w:val="001B60F9"/>
    <w:rsid w:val="001B7367"/>
    <w:rsid w:val="001E19DA"/>
    <w:rsid w:val="001E3E45"/>
    <w:rsid w:val="001F204C"/>
    <w:rsid w:val="001F303D"/>
    <w:rsid w:val="001F52E0"/>
    <w:rsid w:val="00215D70"/>
    <w:rsid w:val="0022275D"/>
    <w:rsid w:val="00227B84"/>
    <w:rsid w:val="00240047"/>
    <w:rsid w:val="00252D7E"/>
    <w:rsid w:val="00271545"/>
    <w:rsid w:val="00282F63"/>
    <w:rsid w:val="002B1D1D"/>
    <w:rsid w:val="002B5271"/>
    <w:rsid w:val="002C2FFA"/>
    <w:rsid w:val="002D21CE"/>
    <w:rsid w:val="002E3B1A"/>
    <w:rsid w:val="002E5221"/>
    <w:rsid w:val="002E5B2B"/>
    <w:rsid w:val="0030404C"/>
    <w:rsid w:val="00310BE6"/>
    <w:rsid w:val="00315392"/>
    <w:rsid w:val="003266E2"/>
    <w:rsid w:val="00353778"/>
    <w:rsid w:val="003537FB"/>
    <w:rsid w:val="00357FFE"/>
    <w:rsid w:val="00384B3C"/>
    <w:rsid w:val="003A67A8"/>
    <w:rsid w:val="003D6149"/>
    <w:rsid w:val="003F0C3F"/>
    <w:rsid w:val="00411CD6"/>
    <w:rsid w:val="00415C27"/>
    <w:rsid w:val="0042197D"/>
    <w:rsid w:val="0043078F"/>
    <w:rsid w:val="00442683"/>
    <w:rsid w:val="00442A1C"/>
    <w:rsid w:val="00443EB5"/>
    <w:rsid w:val="004441CB"/>
    <w:rsid w:val="004507A1"/>
    <w:rsid w:val="004573C1"/>
    <w:rsid w:val="004575D1"/>
    <w:rsid w:val="00457908"/>
    <w:rsid w:val="00463D19"/>
    <w:rsid w:val="004753C4"/>
    <w:rsid w:val="00480088"/>
    <w:rsid w:val="004819E5"/>
    <w:rsid w:val="00484E6B"/>
    <w:rsid w:val="004933DE"/>
    <w:rsid w:val="004A59EF"/>
    <w:rsid w:val="004F14DE"/>
    <w:rsid w:val="004F7FB2"/>
    <w:rsid w:val="005014BA"/>
    <w:rsid w:val="00504D14"/>
    <w:rsid w:val="00520406"/>
    <w:rsid w:val="00521265"/>
    <w:rsid w:val="005233A8"/>
    <w:rsid w:val="00545D04"/>
    <w:rsid w:val="00552DB2"/>
    <w:rsid w:val="005568A5"/>
    <w:rsid w:val="00563897"/>
    <w:rsid w:val="005904F5"/>
    <w:rsid w:val="005A5CC0"/>
    <w:rsid w:val="005B26A0"/>
    <w:rsid w:val="005B4028"/>
    <w:rsid w:val="005E09F8"/>
    <w:rsid w:val="005E0FC3"/>
    <w:rsid w:val="005F05F2"/>
    <w:rsid w:val="005F2055"/>
    <w:rsid w:val="006050AF"/>
    <w:rsid w:val="0060523C"/>
    <w:rsid w:val="006125FE"/>
    <w:rsid w:val="0061371A"/>
    <w:rsid w:val="00626BC9"/>
    <w:rsid w:val="00653055"/>
    <w:rsid w:val="00667428"/>
    <w:rsid w:val="00691708"/>
    <w:rsid w:val="00692147"/>
    <w:rsid w:val="006A15E5"/>
    <w:rsid w:val="006C02C4"/>
    <w:rsid w:val="006D06D2"/>
    <w:rsid w:val="006D0B94"/>
    <w:rsid w:val="006D68C3"/>
    <w:rsid w:val="006E041A"/>
    <w:rsid w:val="006E0B00"/>
    <w:rsid w:val="006E3A50"/>
    <w:rsid w:val="006F45A6"/>
    <w:rsid w:val="00706A21"/>
    <w:rsid w:val="00715B13"/>
    <w:rsid w:val="007212CB"/>
    <w:rsid w:val="007320AC"/>
    <w:rsid w:val="00736825"/>
    <w:rsid w:val="007439BA"/>
    <w:rsid w:val="00756F47"/>
    <w:rsid w:val="007A0022"/>
    <w:rsid w:val="007A0673"/>
    <w:rsid w:val="007A3D73"/>
    <w:rsid w:val="007C05DD"/>
    <w:rsid w:val="007C2F6D"/>
    <w:rsid w:val="007C5BB8"/>
    <w:rsid w:val="007E017F"/>
    <w:rsid w:val="007F6609"/>
    <w:rsid w:val="00800DAD"/>
    <w:rsid w:val="00800DCD"/>
    <w:rsid w:val="00807A93"/>
    <w:rsid w:val="00824426"/>
    <w:rsid w:val="00841B2B"/>
    <w:rsid w:val="0084594F"/>
    <w:rsid w:val="00847E01"/>
    <w:rsid w:val="008603C0"/>
    <w:rsid w:val="008625B6"/>
    <w:rsid w:val="00872E79"/>
    <w:rsid w:val="00894A85"/>
    <w:rsid w:val="008A0E6B"/>
    <w:rsid w:val="008A5DD3"/>
    <w:rsid w:val="008A62E1"/>
    <w:rsid w:val="008A65B0"/>
    <w:rsid w:val="008B0F1B"/>
    <w:rsid w:val="008B6753"/>
    <w:rsid w:val="008B71D3"/>
    <w:rsid w:val="008C4FCE"/>
    <w:rsid w:val="008E0DE7"/>
    <w:rsid w:val="00916090"/>
    <w:rsid w:val="009263E6"/>
    <w:rsid w:val="00932F07"/>
    <w:rsid w:val="00941CAF"/>
    <w:rsid w:val="00943DE8"/>
    <w:rsid w:val="009663A8"/>
    <w:rsid w:val="0098403B"/>
    <w:rsid w:val="009921D4"/>
    <w:rsid w:val="009A2721"/>
    <w:rsid w:val="009C1301"/>
    <w:rsid w:val="009D0658"/>
    <w:rsid w:val="009D1419"/>
    <w:rsid w:val="009E7662"/>
    <w:rsid w:val="00A046F6"/>
    <w:rsid w:val="00A05561"/>
    <w:rsid w:val="00A23E4B"/>
    <w:rsid w:val="00A3591E"/>
    <w:rsid w:val="00A360A8"/>
    <w:rsid w:val="00A5252C"/>
    <w:rsid w:val="00A55265"/>
    <w:rsid w:val="00A65956"/>
    <w:rsid w:val="00A73796"/>
    <w:rsid w:val="00A90F09"/>
    <w:rsid w:val="00AA28EC"/>
    <w:rsid w:val="00AB2328"/>
    <w:rsid w:val="00AB7EAA"/>
    <w:rsid w:val="00AC32E4"/>
    <w:rsid w:val="00AC3989"/>
    <w:rsid w:val="00B00EB6"/>
    <w:rsid w:val="00B056D5"/>
    <w:rsid w:val="00B13213"/>
    <w:rsid w:val="00B13E86"/>
    <w:rsid w:val="00B13FFD"/>
    <w:rsid w:val="00B1434C"/>
    <w:rsid w:val="00B17DCD"/>
    <w:rsid w:val="00B36AEE"/>
    <w:rsid w:val="00B44128"/>
    <w:rsid w:val="00B453B2"/>
    <w:rsid w:val="00B62446"/>
    <w:rsid w:val="00B73771"/>
    <w:rsid w:val="00B769A9"/>
    <w:rsid w:val="00B77550"/>
    <w:rsid w:val="00B85B90"/>
    <w:rsid w:val="00BA108E"/>
    <w:rsid w:val="00BA409E"/>
    <w:rsid w:val="00BB109A"/>
    <w:rsid w:val="00BD3E40"/>
    <w:rsid w:val="00BD5713"/>
    <w:rsid w:val="00BD5EE4"/>
    <w:rsid w:val="00BD7595"/>
    <w:rsid w:val="00BF094A"/>
    <w:rsid w:val="00BF49E7"/>
    <w:rsid w:val="00C35898"/>
    <w:rsid w:val="00C50FCB"/>
    <w:rsid w:val="00C51ED9"/>
    <w:rsid w:val="00C63A2D"/>
    <w:rsid w:val="00C96A50"/>
    <w:rsid w:val="00CA391C"/>
    <w:rsid w:val="00CA413F"/>
    <w:rsid w:val="00CA6375"/>
    <w:rsid w:val="00CC12F2"/>
    <w:rsid w:val="00CD0249"/>
    <w:rsid w:val="00CD1471"/>
    <w:rsid w:val="00CE4878"/>
    <w:rsid w:val="00CF2F50"/>
    <w:rsid w:val="00D07BC6"/>
    <w:rsid w:val="00D24E10"/>
    <w:rsid w:val="00D25397"/>
    <w:rsid w:val="00D32AF3"/>
    <w:rsid w:val="00D61F8C"/>
    <w:rsid w:val="00D71FF2"/>
    <w:rsid w:val="00D76809"/>
    <w:rsid w:val="00D8382D"/>
    <w:rsid w:val="00D97D41"/>
    <w:rsid w:val="00DB7E41"/>
    <w:rsid w:val="00DC1620"/>
    <w:rsid w:val="00DC4892"/>
    <w:rsid w:val="00DC6302"/>
    <w:rsid w:val="00DD6F11"/>
    <w:rsid w:val="00DE3D8F"/>
    <w:rsid w:val="00E13BF8"/>
    <w:rsid w:val="00E57124"/>
    <w:rsid w:val="00E573D3"/>
    <w:rsid w:val="00E627CB"/>
    <w:rsid w:val="00E64254"/>
    <w:rsid w:val="00E71F10"/>
    <w:rsid w:val="00E7529B"/>
    <w:rsid w:val="00E806BC"/>
    <w:rsid w:val="00E81779"/>
    <w:rsid w:val="00E86BA8"/>
    <w:rsid w:val="00E93DA9"/>
    <w:rsid w:val="00E95F24"/>
    <w:rsid w:val="00EB0AD8"/>
    <w:rsid w:val="00EC77F7"/>
    <w:rsid w:val="00EE67A0"/>
    <w:rsid w:val="00EF1B7A"/>
    <w:rsid w:val="00F11FF2"/>
    <w:rsid w:val="00F15A2E"/>
    <w:rsid w:val="00F30A76"/>
    <w:rsid w:val="00F37FE5"/>
    <w:rsid w:val="00F41993"/>
    <w:rsid w:val="00F45493"/>
    <w:rsid w:val="00F60BA2"/>
    <w:rsid w:val="00F71B63"/>
    <w:rsid w:val="00F74287"/>
    <w:rsid w:val="00F74CDE"/>
    <w:rsid w:val="00F7604D"/>
    <w:rsid w:val="00F77168"/>
    <w:rsid w:val="00F809EB"/>
    <w:rsid w:val="00F941E1"/>
    <w:rsid w:val="00F94A66"/>
    <w:rsid w:val="00FA45E1"/>
    <w:rsid w:val="00FA7AC8"/>
    <w:rsid w:val="00FB3AB9"/>
    <w:rsid w:val="00FB7BDC"/>
    <w:rsid w:val="00FD40FB"/>
    <w:rsid w:val="00FD6D12"/>
    <w:rsid w:val="00FE4925"/>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707845"/>
  <w14:defaultImageDpi w14:val="0"/>
  <w15:docId w15:val="{553DAF14-EECE-4446-8330-02F1C556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w:hAnsi="Times" w:cs="Times"/>
      <w:noProof/>
      <w:color w:val="000000"/>
      <w:sz w:val="24"/>
      <w:szCs w:val="24"/>
    </w:rPr>
  </w:style>
  <w:style w:type="paragraph" w:styleId="Heading1">
    <w:name w:val="heading 1"/>
    <w:basedOn w:val="Normal"/>
    <w:next w:val="Normal"/>
    <w:link w:val="Heading1Char"/>
    <w:uiPriority w:val="99"/>
    <w:qFormat/>
    <w:rsid w:val="00EF1B7A"/>
    <w:pPr>
      <w:spacing w:after="240"/>
      <w:outlineLvl w:val="0"/>
    </w:pPr>
    <w:rPr>
      <w:rFonts w:ascii="Times New Roman" w:hAnsi="Times New Roman" w:cs="Times New Roman"/>
      <w:b/>
    </w:rPr>
  </w:style>
  <w:style w:type="paragraph" w:styleId="Heading2">
    <w:name w:val="heading 2"/>
    <w:basedOn w:val="Normal"/>
    <w:next w:val="Normal"/>
    <w:link w:val="Heading2Char"/>
    <w:uiPriority w:val="99"/>
    <w:qFormat/>
    <w:rsid w:val="00EF1B7A"/>
    <w:pPr>
      <w:spacing w:after="240" w:line="240" w:lineRule="atLeast"/>
      <w:outlineLvl w:val="1"/>
    </w:pPr>
    <w:rPr>
      <w:b/>
      <w:bCs/>
      <w:u w:val="single"/>
    </w:rPr>
  </w:style>
  <w:style w:type="paragraph" w:styleId="Heading3">
    <w:name w:val="heading 3"/>
    <w:basedOn w:val="Normal"/>
    <w:next w:val="Normal"/>
    <w:link w:val="Heading3Char"/>
    <w:uiPriority w:val="99"/>
    <w:qFormat/>
    <w:pPr>
      <w:keepNext/>
      <w:widowControl/>
      <w:jc w:val="center"/>
      <w:outlineLvl w:val="2"/>
    </w:pPr>
    <w:rPr>
      <w:sz w:val="32"/>
      <w:szCs w:val="32"/>
    </w:rPr>
  </w:style>
  <w:style w:type="paragraph" w:styleId="Heading5">
    <w:name w:val="heading 5"/>
    <w:basedOn w:val="Normal"/>
    <w:next w:val="Normal"/>
    <w:link w:val="Heading5Char"/>
    <w:uiPriority w:val="99"/>
    <w:qFormat/>
    <w:pPr>
      <w:keepNext/>
      <w:widowControl/>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B7A"/>
    <w:rPr>
      <w:b/>
      <w:noProof/>
      <w:color w:val="000000"/>
      <w:sz w:val="24"/>
      <w:szCs w:val="24"/>
    </w:rPr>
  </w:style>
  <w:style w:type="character" w:customStyle="1" w:styleId="Heading2Char">
    <w:name w:val="Heading 2 Char"/>
    <w:basedOn w:val="DefaultParagraphFont"/>
    <w:link w:val="Heading2"/>
    <w:uiPriority w:val="99"/>
    <w:locked/>
    <w:rsid w:val="00EF1B7A"/>
    <w:rPr>
      <w:rFonts w:ascii="Times" w:hAnsi="Times" w:cs="Times"/>
      <w:b/>
      <w:bCs/>
      <w:noProof/>
      <w:color w:val="000000"/>
      <w:sz w:val="24"/>
      <w:szCs w:val="24"/>
      <w:u w:val="singl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color w:val="000000"/>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color w:val="000000"/>
      <w:sz w:val="26"/>
      <w:szCs w:val="26"/>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widowControl/>
      <w:autoSpaceDE/>
      <w:autoSpaceDN/>
      <w:adjustRightInd/>
      <w:ind w:left="1260"/>
    </w:pPr>
    <w:rPr>
      <w:noProof w:val="0"/>
      <w:color w:val="auto"/>
    </w:rPr>
  </w:style>
  <w:style w:type="character" w:customStyle="1" w:styleId="BodyText2Char">
    <w:name w:val="Body Text 2 Char"/>
    <w:basedOn w:val="DefaultParagraphFont"/>
    <w:link w:val="BodyText2"/>
    <w:uiPriority w:val="99"/>
    <w:semiHidden/>
    <w:locked/>
    <w:rPr>
      <w:rFonts w:ascii="Times" w:hAnsi="Times" w:cs="Times"/>
      <w:noProof/>
      <w:color w:val="000000"/>
      <w:sz w:val="24"/>
      <w:szCs w:val="24"/>
    </w:rPr>
  </w:style>
  <w:style w:type="character" w:styleId="FollowedHyperlink">
    <w:name w:val="FollowedHyperlink"/>
    <w:basedOn w:val="DefaultParagraphFont"/>
    <w:uiPriority w:val="99"/>
    <w:rPr>
      <w:rFonts w:cs="Times New Roman"/>
      <w:color w:val="800080"/>
      <w:u w:val="single"/>
    </w:rPr>
  </w:style>
  <w:style w:type="paragraph" w:styleId="PlainText">
    <w:name w:val="Plain Text"/>
    <w:basedOn w:val="Normal"/>
    <w:link w:val="PlainTextChar"/>
    <w:uiPriority w:val="99"/>
    <w:rsid w:val="007A3D73"/>
    <w:pPr>
      <w:widowControl/>
      <w:autoSpaceDE/>
      <w:autoSpaceDN/>
      <w:adjustRightInd/>
    </w:pPr>
    <w:rPr>
      <w:rFonts w:ascii="Courier New" w:hAnsi="Courier New" w:cs="Courier New"/>
      <w:noProof w:val="0"/>
      <w:color w:val="auto"/>
      <w:sz w:val="20"/>
      <w:szCs w:val="20"/>
    </w:rPr>
  </w:style>
  <w:style w:type="character" w:customStyle="1" w:styleId="PlainTextChar">
    <w:name w:val="Plain Text Char"/>
    <w:basedOn w:val="DefaultParagraphFont"/>
    <w:link w:val="PlainText"/>
    <w:uiPriority w:val="99"/>
    <w:semiHidden/>
    <w:locked/>
    <w:rPr>
      <w:rFonts w:ascii="Courier New" w:hAnsi="Courier New" w:cs="Courier New"/>
      <w:noProof/>
      <w:color w:val="000000"/>
      <w:sz w:val="20"/>
      <w:szCs w:val="20"/>
    </w:rPr>
  </w:style>
  <w:style w:type="paragraph" w:styleId="Subtitle">
    <w:name w:val="Subtitle"/>
    <w:basedOn w:val="Normal"/>
    <w:link w:val="SubtitleChar"/>
    <w:uiPriority w:val="99"/>
    <w:qFormat/>
    <w:rsid w:val="007A3D73"/>
    <w:pPr>
      <w:widowControl/>
      <w:autoSpaceDE/>
      <w:autoSpaceDN/>
      <w:adjustRightInd/>
      <w:jc w:val="center"/>
    </w:pPr>
    <w:rPr>
      <w:b/>
      <w:bCs/>
      <w:noProof w:val="0"/>
      <w:color w:val="auto"/>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color w:val="000000"/>
      <w:sz w:val="24"/>
      <w:szCs w:val="24"/>
    </w:rPr>
  </w:style>
  <w:style w:type="paragraph" w:styleId="BodyTextIndent">
    <w:name w:val="Body Text Indent"/>
    <w:basedOn w:val="Normal"/>
    <w:link w:val="BodyTextIndentChar"/>
    <w:uiPriority w:val="99"/>
    <w:semiHidden/>
    <w:unhideWhenUsed/>
    <w:rsid w:val="00D07BC6"/>
    <w:pPr>
      <w:spacing w:after="120"/>
      <w:ind w:left="360"/>
    </w:pPr>
  </w:style>
  <w:style w:type="character" w:customStyle="1" w:styleId="BodyTextIndentChar">
    <w:name w:val="Body Text Indent Char"/>
    <w:basedOn w:val="DefaultParagraphFont"/>
    <w:link w:val="BodyTextIndent"/>
    <w:uiPriority w:val="99"/>
    <w:semiHidden/>
    <w:locked/>
    <w:rsid w:val="00D07BC6"/>
    <w:rPr>
      <w:rFonts w:ascii="Times" w:hAnsi="Times" w:cs="Times"/>
      <w:noProof/>
      <w:color w:val="000000"/>
      <w:sz w:val="24"/>
      <w:szCs w:val="24"/>
    </w:rPr>
  </w:style>
  <w:style w:type="paragraph" w:styleId="NoSpacing">
    <w:name w:val="No Spacing"/>
    <w:uiPriority w:val="1"/>
    <w:qFormat/>
    <w:rsid w:val="00D07BC6"/>
    <w:pPr>
      <w:widowControl w:val="0"/>
      <w:autoSpaceDE w:val="0"/>
      <w:autoSpaceDN w:val="0"/>
      <w:adjustRightInd w:val="0"/>
      <w:spacing w:after="0" w:line="240" w:lineRule="auto"/>
    </w:pPr>
    <w:rPr>
      <w:rFonts w:ascii="Times" w:hAnsi="Times" w:cs="Times"/>
      <w:noProof/>
      <w:color w:val="000000"/>
      <w:sz w:val="24"/>
      <w:szCs w:val="24"/>
    </w:rPr>
  </w:style>
  <w:style w:type="character" w:customStyle="1" w:styleId="info2">
    <w:name w:val="info2"/>
    <w:rsid w:val="00FD40FB"/>
    <w:rPr>
      <w:rFonts w:ascii="Verdana" w:hAnsi="Verdana"/>
      <w:color w:val="454442"/>
      <w:sz w:val="24"/>
    </w:rPr>
  </w:style>
  <w:style w:type="paragraph" w:styleId="BalloonText">
    <w:name w:val="Balloon Text"/>
    <w:basedOn w:val="Normal"/>
    <w:link w:val="BalloonTextChar"/>
    <w:uiPriority w:val="99"/>
    <w:semiHidden/>
    <w:unhideWhenUsed/>
    <w:rsid w:val="007A0022"/>
    <w:rPr>
      <w:rFonts w:ascii="Tahoma" w:hAnsi="Tahoma" w:cs="Tahoma"/>
      <w:sz w:val="16"/>
      <w:szCs w:val="16"/>
    </w:rPr>
  </w:style>
  <w:style w:type="character" w:customStyle="1" w:styleId="BalloonTextChar">
    <w:name w:val="Balloon Text Char"/>
    <w:basedOn w:val="DefaultParagraphFont"/>
    <w:link w:val="BalloonText"/>
    <w:uiPriority w:val="99"/>
    <w:semiHidden/>
    <w:rsid w:val="007A0022"/>
    <w:rPr>
      <w:rFonts w:ascii="Tahoma" w:hAnsi="Tahoma" w:cs="Tahoma"/>
      <w:noProof/>
      <w:color w:val="000000"/>
      <w:sz w:val="16"/>
      <w:szCs w:val="16"/>
    </w:rPr>
  </w:style>
  <w:style w:type="paragraph" w:styleId="Header">
    <w:name w:val="header"/>
    <w:basedOn w:val="Normal"/>
    <w:link w:val="HeaderChar"/>
    <w:uiPriority w:val="99"/>
    <w:unhideWhenUsed/>
    <w:rsid w:val="00CD1471"/>
    <w:pPr>
      <w:tabs>
        <w:tab w:val="center" w:pos="4680"/>
        <w:tab w:val="right" w:pos="9360"/>
      </w:tabs>
    </w:pPr>
  </w:style>
  <w:style w:type="character" w:customStyle="1" w:styleId="HeaderChar">
    <w:name w:val="Header Char"/>
    <w:basedOn w:val="DefaultParagraphFont"/>
    <w:link w:val="Header"/>
    <w:uiPriority w:val="99"/>
    <w:rsid w:val="00CD1471"/>
    <w:rPr>
      <w:rFonts w:ascii="Times" w:hAnsi="Times" w:cs="Times"/>
      <w:noProof/>
      <w:color w:val="000000"/>
      <w:sz w:val="24"/>
      <w:szCs w:val="24"/>
    </w:rPr>
  </w:style>
  <w:style w:type="paragraph" w:styleId="Footer">
    <w:name w:val="footer"/>
    <w:basedOn w:val="Normal"/>
    <w:link w:val="FooterChar"/>
    <w:uiPriority w:val="99"/>
    <w:unhideWhenUsed/>
    <w:rsid w:val="00CD1471"/>
    <w:pPr>
      <w:tabs>
        <w:tab w:val="center" w:pos="4680"/>
        <w:tab w:val="right" w:pos="9360"/>
      </w:tabs>
    </w:pPr>
  </w:style>
  <w:style w:type="character" w:customStyle="1" w:styleId="FooterChar">
    <w:name w:val="Footer Char"/>
    <w:basedOn w:val="DefaultParagraphFont"/>
    <w:link w:val="Footer"/>
    <w:uiPriority w:val="99"/>
    <w:rsid w:val="00CD1471"/>
    <w:rPr>
      <w:rFonts w:ascii="Times" w:hAnsi="Times" w:cs="Times"/>
      <w:noProof/>
      <w:color w:val="000000"/>
      <w:sz w:val="24"/>
      <w:szCs w:val="24"/>
    </w:rPr>
  </w:style>
  <w:style w:type="paragraph" w:styleId="ListParagraph">
    <w:name w:val="List Paragraph"/>
    <w:basedOn w:val="Normal"/>
    <w:uiPriority w:val="34"/>
    <w:qFormat/>
    <w:rsid w:val="00872E79"/>
    <w:pPr>
      <w:ind w:left="720"/>
      <w:contextualSpacing/>
    </w:pPr>
  </w:style>
  <w:style w:type="character" w:styleId="UnresolvedMention">
    <w:name w:val="Unresolved Mention"/>
    <w:basedOn w:val="DefaultParagraphFont"/>
    <w:uiPriority w:val="99"/>
    <w:semiHidden/>
    <w:unhideWhenUsed/>
    <w:rsid w:val="0043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69259">
      <w:marLeft w:val="0"/>
      <w:marRight w:val="0"/>
      <w:marTop w:val="0"/>
      <w:marBottom w:val="0"/>
      <w:divBdr>
        <w:top w:val="none" w:sz="0" w:space="0" w:color="auto"/>
        <w:left w:val="none" w:sz="0" w:space="0" w:color="auto"/>
        <w:bottom w:val="none" w:sz="0" w:space="0" w:color="auto"/>
        <w:right w:val="none" w:sz="0" w:space="0" w:color="auto"/>
      </w:divBdr>
      <w:divsChild>
        <w:div w:id="395469274">
          <w:marLeft w:val="0"/>
          <w:marRight w:val="0"/>
          <w:marTop w:val="201"/>
          <w:marBottom w:val="0"/>
          <w:divBdr>
            <w:top w:val="none" w:sz="0" w:space="0" w:color="auto"/>
            <w:left w:val="none" w:sz="0" w:space="0" w:color="auto"/>
            <w:bottom w:val="none" w:sz="0" w:space="0" w:color="auto"/>
            <w:right w:val="none" w:sz="0" w:space="0" w:color="auto"/>
          </w:divBdr>
          <w:divsChild>
            <w:div w:id="395469260">
              <w:marLeft w:val="0"/>
              <w:marRight w:val="0"/>
              <w:marTop w:val="0"/>
              <w:marBottom w:val="0"/>
              <w:divBdr>
                <w:top w:val="none" w:sz="0" w:space="0" w:color="auto"/>
                <w:left w:val="none" w:sz="0" w:space="0" w:color="auto"/>
                <w:bottom w:val="none" w:sz="0" w:space="0" w:color="auto"/>
                <w:right w:val="none" w:sz="0" w:space="0" w:color="auto"/>
              </w:divBdr>
              <w:divsChild>
                <w:div w:id="395469279">
                  <w:marLeft w:val="0"/>
                  <w:marRight w:val="0"/>
                  <w:marTop w:val="0"/>
                  <w:marBottom w:val="0"/>
                  <w:divBdr>
                    <w:top w:val="none" w:sz="0" w:space="0" w:color="auto"/>
                    <w:left w:val="none" w:sz="0" w:space="0" w:color="auto"/>
                    <w:bottom w:val="none" w:sz="0" w:space="0" w:color="auto"/>
                    <w:right w:val="none" w:sz="0" w:space="0" w:color="auto"/>
                  </w:divBdr>
                  <w:divsChild>
                    <w:div w:id="395469261">
                      <w:marLeft w:val="0"/>
                      <w:marRight w:val="0"/>
                      <w:marTop w:val="0"/>
                      <w:marBottom w:val="0"/>
                      <w:divBdr>
                        <w:top w:val="none" w:sz="0" w:space="0" w:color="auto"/>
                        <w:left w:val="none" w:sz="0" w:space="0" w:color="auto"/>
                        <w:bottom w:val="none" w:sz="0" w:space="0" w:color="auto"/>
                        <w:right w:val="none" w:sz="0" w:space="0" w:color="auto"/>
                      </w:divBdr>
                      <w:divsChild>
                        <w:div w:id="395469262">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9263">
      <w:marLeft w:val="0"/>
      <w:marRight w:val="0"/>
      <w:marTop w:val="0"/>
      <w:marBottom w:val="0"/>
      <w:divBdr>
        <w:top w:val="none" w:sz="0" w:space="0" w:color="auto"/>
        <w:left w:val="none" w:sz="0" w:space="0" w:color="auto"/>
        <w:bottom w:val="none" w:sz="0" w:space="0" w:color="auto"/>
        <w:right w:val="none" w:sz="0" w:space="0" w:color="auto"/>
      </w:divBdr>
      <w:divsChild>
        <w:div w:id="395469277">
          <w:marLeft w:val="0"/>
          <w:marRight w:val="0"/>
          <w:marTop w:val="201"/>
          <w:marBottom w:val="0"/>
          <w:divBdr>
            <w:top w:val="none" w:sz="0" w:space="0" w:color="auto"/>
            <w:left w:val="none" w:sz="0" w:space="0" w:color="auto"/>
            <w:bottom w:val="none" w:sz="0" w:space="0" w:color="auto"/>
            <w:right w:val="none" w:sz="0" w:space="0" w:color="auto"/>
          </w:divBdr>
          <w:divsChild>
            <w:div w:id="395469280">
              <w:marLeft w:val="0"/>
              <w:marRight w:val="0"/>
              <w:marTop w:val="0"/>
              <w:marBottom w:val="0"/>
              <w:divBdr>
                <w:top w:val="none" w:sz="0" w:space="0" w:color="auto"/>
                <w:left w:val="none" w:sz="0" w:space="0" w:color="auto"/>
                <w:bottom w:val="none" w:sz="0" w:space="0" w:color="auto"/>
                <w:right w:val="none" w:sz="0" w:space="0" w:color="auto"/>
              </w:divBdr>
              <w:divsChild>
                <w:div w:id="395469275">
                  <w:marLeft w:val="0"/>
                  <w:marRight w:val="0"/>
                  <w:marTop w:val="0"/>
                  <w:marBottom w:val="0"/>
                  <w:divBdr>
                    <w:top w:val="none" w:sz="0" w:space="0" w:color="auto"/>
                    <w:left w:val="none" w:sz="0" w:space="0" w:color="auto"/>
                    <w:bottom w:val="none" w:sz="0" w:space="0" w:color="auto"/>
                    <w:right w:val="none" w:sz="0" w:space="0" w:color="auto"/>
                  </w:divBdr>
                  <w:divsChild>
                    <w:div w:id="395469276">
                      <w:marLeft w:val="0"/>
                      <w:marRight w:val="0"/>
                      <w:marTop w:val="0"/>
                      <w:marBottom w:val="0"/>
                      <w:divBdr>
                        <w:top w:val="none" w:sz="0" w:space="0" w:color="auto"/>
                        <w:left w:val="none" w:sz="0" w:space="0" w:color="auto"/>
                        <w:bottom w:val="none" w:sz="0" w:space="0" w:color="auto"/>
                        <w:right w:val="none" w:sz="0" w:space="0" w:color="auto"/>
                      </w:divBdr>
                      <w:divsChild>
                        <w:div w:id="395469278">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9265">
      <w:marLeft w:val="0"/>
      <w:marRight w:val="0"/>
      <w:marTop w:val="0"/>
      <w:marBottom w:val="0"/>
      <w:divBdr>
        <w:top w:val="none" w:sz="0" w:space="0" w:color="auto"/>
        <w:left w:val="none" w:sz="0" w:space="0" w:color="auto"/>
        <w:bottom w:val="none" w:sz="0" w:space="0" w:color="auto"/>
        <w:right w:val="none" w:sz="0" w:space="0" w:color="auto"/>
      </w:divBdr>
      <w:divsChild>
        <w:div w:id="395469272">
          <w:marLeft w:val="0"/>
          <w:marRight w:val="0"/>
          <w:marTop w:val="201"/>
          <w:marBottom w:val="0"/>
          <w:divBdr>
            <w:top w:val="none" w:sz="0" w:space="0" w:color="auto"/>
            <w:left w:val="none" w:sz="0" w:space="0" w:color="auto"/>
            <w:bottom w:val="none" w:sz="0" w:space="0" w:color="auto"/>
            <w:right w:val="none" w:sz="0" w:space="0" w:color="auto"/>
          </w:divBdr>
          <w:divsChild>
            <w:div w:id="395469271">
              <w:marLeft w:val="0"/>
              <w:marRight w:val="0"/>
              <w:marTop w:val="0"/>
              <w:marBottom w:val="0"/>
              <w:divBdr>
                <w:top w:val="none" w:sz="0" w:space="0" w:color="auto"/>
                <w:left w:val="none" w:sz="0" w:space="0" w:color="auto"/>
                <w:bottom w:val="none" w:sz="0" w:space="0" w:color="auto"/>
                <w:right w:val="none" w:sz="0" w:space="0" w:color="auto"/>
              </w:divBdr>
              <w:divsChild>
                <w:div w:id="395469264">
                  <w:marLeft w:val="0"/>
                  <w:marRight w:val="0"/>
                  <w:marTop w:val="0"/>
                  <w:marBottom w:val="0"/>
                  <w:divBdr>
                    <w:top w:val="none" w:sz="0" w:space="0" w:color="auto"/>
                    <w:left w:val="none" w:sz="0" w:space="0" w:color="auto"/>
                    <w:bottom w:val="none" w:sz="0" w:space="0" w:color="auto"/>
                    <w:right w:val="none" w:sz="0" w:space="0" w:color="auto"/>
                  </w:divBdr>
                  <w:divsChild>
                    <w:div w:id="395469273">
                      <w:marLeft w:val="0"/>
                      <w:marRight w:val="0"/>
                      <w:marTop w:val="0"/>
                      <w:marBottom w:val="0"/>
                      <w:divBdr>
                        <w:top w:val="none" w:sz="0" w:space="0" w:color="auto"/>
                        <w:left w:val="none" w:sz="0" w:space="0" w:color="auto"/>
                        <w:bottom w:val="none" w:sz="0" w:space="0" w:color="auto"/>
                        <w:right w:val="none" w:sz="0" w:space="0" w:color="auto"/>
                      </w:divBdr>
                      <w:divsChild>
                        <w:div w:id="395469266">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9267">
      <w:marLeft w:val="0"/>
      <w:marRight w:val="0"/>
      <w:marTop w:val="0"/>
      <w:marBottom w:val="0"/>
      <w:divBdr>
        <w:top w:val="none" w:sz="0" w:space="0" w:color="auto"/>
        <w:left w:val="none" w:sz="0" w:space="0" w:color="auto"/>
        <w:bottom w:val="none" w:sz="0" w:space="0" w:color="auto"/>
        <w:right w:val="none" w:sz="0" w:space="0" w:color="auto"/>
      </w:divBdr>
    </w:div>
    <w:div w:id="395469268">
      <w:marLeft w:val="0"/>
      <w:marRight w:val="0"/>
      <w:marTop w:val="0"/>
      <w:marBottom w:val="0"/>
      <w:divBdr>
        <w:top w:val="none" w:sz="0" w:space="0" w:color="auto"/>
        <w:left w:val="none" w:sz="0" w:space="0" w:color="auto"/>
        <w:bottom w:val="none" w:sz="0" w:space="0" w:color="auto"/>
        <w:right w:val="none" w:sz="0" w:space="0" w:color="auto"/>
      </w:divBdr>
    </w:div>
    <w:div w:id="395469269">
      <w:marLeft w:val="0"/>
      <w:marRight w:val="0"/>
      <w:marTop w:val="0"/>
      <w:marBottom w:val="0"/>
      <w:divBdr>
        <w:top w:val="none" w:sz="0" w:space="0" w:color="auto"/>
        <w:left w:val="none" w:sz="0" w:space="0" w:color="auto"/>
        <w:bottom w:val="none" w:sz="0" w:space="0" w:color="auto"/>
        <w:right w:val="none" w:sz="0" w:space="0" w:color="auto"/>
      </w:divBdr>
    </w:div>
    <w:div w:id="395469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jobs.gov/" TargetMode="External"/><Relationship Id="rId12" Type="http://schemas.openxmlformats.org/officeDocument/2006/relationships/hyperlink" Target="mailto:christopher.wood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fed.us/r9/marktwain/" TargetMode="External"/><Relationship Id="rId4" Type="http://schemas.openxmlformats.org/officeDocument/2006/relationships/webSettings" Target="webSettings.xml"/><Relationship Id="rId9" Type="http://schemas.openxmlformats.org/officeDocument/2006/relationships/hyperlink" Target="http://www.opm.gov/qualifications/inde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6038</Characters>
  <Application>Microsoft Office Word</Application>
  <DocSecurity>4</DocSecurity>
  <Lines>548</Lines>
  <Paragraphs>233</Paragraphs>
  <ScaleCrop>false</ScaleCrop>
  <HeadingPairs>
    <vt:vector size="2" baseType="variant">
      <vt:variant>
        <vt:lpstr>Title</vt:lpstr>
      </vt:variant>
      <vt:variant>
        <vt:i4>1</vt:i4>
      </vt:variant>
    </vt:vector>
  </HeadingPairs>
  <TitlesOfParts>
    <vt:vector size="1" baseType="lpstr">
      <vt:lpstr>Outreach for NEPA Planner on the Mark Twain National Forest</vt:lpstr>
    </vt:vector>
  </TitlesOfParts>
  <Company>USDA Forest Service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for NEPA Planner on the Mark Twain National Forest</dc:title>
  <dc:creator>rrhall@fs.fed.us</dc:creator>
  <cp:lastModifiedBy>Helmink, Susan</cp:lastModifiedBy>
  <cp:revision>2</cp:revision>
  <cp:lastPrinted>2014-08-08T23:35:00Z</cp:lastPrinted>
  <dcterms:created xsi:type="dcterms:W3CDTF">2022-02-07T18:30:00Z</dcterms:created>
  <dcterms:modified xsi:type="dcterms:W3CDTF">2022-02-07T18:30:00Z</dcterms:modified>
</cp:coreProperties>
</file>