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6E6D" w14:textId="77777777" w:rsidR="002861C0" w:rsidRDefault="002861C0" w:rsidP="00C41BC6">
      <w:pPr>
        <w:pStyle w:val="Title"/>
        <w:spacing w:before="0" w:beforeAutospacing="0" w:after="0" w:afterAutospacing="0"/>
        <w:jc w:val="center"/>
        <w:rPr>
          <w:rStyle w:val="Strong"/>
          <w:iCs/>
          <w:color w:val="000000"/>
          <w:sz w:val="36"/>
          <w:szCs w:val="36"/>
        </w:rPr>
      </w:pPr>
      <w:bookmarkStart w:id="0" w:name="OLE_LINK1"/>
    </w:p>
    <w:p w14:paraId="238F1627" w14:textId="77777777" w:rsidR="00886D95" w:rsidRPr="005E61A1" w:rsidRDefault="002861C0" w:rsidP="00C41BC6">
      <w:pPr>
        <w:pStyle w:val="Title"/>
        <w:spacing w:before="0" w:beforeAutospacing="0" w:after="0" w:afterAutospacing="0"/>
        <w:jc w:val="center"/>
        <w:rPr>
          <w:rStyle w:val="Strong"/>
          <w:iCs/>
          <w:color w:val="000000"/>
          <w:sz w:val="36"/>
          <w:szCs w:val="36"/>
        </w:rPr>
      </w:pPr>
      <w:r w:rsidRPr="005E61A1">
        <w:rPr>
          <w:rStyle w:val="Strong"/>
          <w:iCs/>
          <w:color w:val="000000"/>
          <w:sz w:val="36"/>
          <w:szCs w:val="36"/>
        </w:rPr>
        <w:t>PHEASANTS FOREVER &amp; QUAIL FOREVER</w:t>
      </w:r>
    </w:p>
    <w:p w14:paraId="4351A5BE" w14:textId="77777777" w:rsidR="002861C0" w:rsidRPr="005E61A1" w:rsidRDefault="002861C0" w:rsidP="00C41BC6">
      <w:pPr>
        <w:pStyle w:val="Title"/>
        <w:spacing w:before="0" w:beforeAutospacing="0" w:after="0" w:afterAutospacing="0"/>
        <w:jc w:val="center"/>
        <w:rPr>
          <w:rStyle w:val="Strong"/>
          <w:i/>
          <w:iCs/>
          <w:color w:val="FF9900"/>
          <w:sz w:val="36"/>
          <w:szCs w:val="36"/>
        </w:rPr>
      </w:pPr>
      <w:r w:rsidRPr="005E61A1">
        <w:rPr>
          <w:rStyle w:val="Strong"/>
          <w:i/>
          <w:iCs/>
          <w:color w:val="FF9900"/>
          <w:sz w:val="36"/>
          <w:szCs w:val="36"/>
        </w:rPr>
        <w:t>The Habitat Organization</w:t>
      </w:r>
    </w:p>
    <w:p w14:paraId="2E50401E" w14:textId="77777777" w:rsidR="0071256E" w:rsidRPr="005E61A1" w:rsidRDefault="008D4A57" w:rsidP="00C41BC6">
      <w:pPr>
        <w:pStyle w:val="Title"/>
        <w:spacing w:before="0" w:beforeAutospacing="0" w:after="0" w:afterAutospacing="0"/>
        <w:jc w:val="center"/>
        <w:rPr>
          <w:rStyle w:val="Strong"/>
          <w:i/>
          <w:iCs/>
          <w:color w:val="000000"/>
          <w:sz w:val="36"/>
          <w:szCs w:val="36"/>
        </w:rPr>
      </w:pPr>
      <w:r w:rsidRPr="005E61A1">
        <w:rPr>
          <w:noProof/>
          <w:sz w:val="36"/>
          <w:szCs w:val="36"/>
        </w:rPr>
        <w:drawing>
          <wp:anchor distT="0" distB="0" distL="114300" distR="114300" simplePos="0" relativeHeight="251658240" behindDoc="1" locked="0" layoutInCell="1" allowOverlap="1" wp14:anchorId="686E79CC" wp14:editId="543B065F">
            <wp:simplePos x="0" y="0"/>
            <wp:positionH relativeFrom="column">
              <wp:posOffset>-25400</wp:posOffset>
            </wp:positionH>
            <wp:positionV relativeFrom="paragraph">
              <wp:posOffset>268605</wp:posOffset>
            </wp:positionV>
            <wp:extent cx="899795" cy="1169670"/>
            <wp:effectExtent l="19050" t="0" r="0" b="0"/>
            <wp:wrapTight wrapText="bothSides">
              <wp:wrapPolygon edited="0">
                <wp:start x="-457" y="0"/>
                <wp:lineTo x="-457" y="21107"/>
                <wp:lineTo x="21493" y="21107"/>
                <wp:lineTo x="21493" y="0"/>
                <wp:lineTo x="-457" y="0"/>
              </wp:wrapPolygon>
            </wp:wrapTight>
            <wp:docPr id="9" name="Picture 9" descr="PF  Silo  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F  Silo  LogoB"/>
                    <pic:cNvPicPr>
                      <a:picLocks noChangeAspect="1" noChangeArrowheads="1"/>
                    </pic:cNvPicPr>
                  </pic:nvPicPr>
                  <pic:blipFill>
                    <a:blip r:embed="rId8" cstate="print"/>
                    <a:srcRect/>
                    <a:stretch>
                      <a:fillRect/>
                    </a:stretch>
                  </pic:blipFill>
                  <pic:spPr bwMode="auto">
                    <a:xfrm>
                      <a:off x="0" y="0"/>
                      <a:ext cx="899795" cy="1169670"/>
                    </a:xfrm>
                    <a:prstGeom prst="rect">
                      <a:avLst/>
                    </a:prstGeom>
                    <a:noFill/>
                    <a:ln w="9525">
                      <a:noFill/>
                      <a:miter lim="800000"/>
                      <a:headEnd/>
                      <a:tailEnd/>
                    </a:ln>
                  </pic:spPr>
                </pic:pic>
              </a:graphicData>
            </a:graphic>
          </wp:anchor>
        </w:drawing>
      </w:r>
      <w:r w:rsidR="0071256E" w:rsidRPr="005E61A1">
        <w:rPr>
          <w:rStyle w:val="Strong"/>
          <w:i/>
          <w:iCs/>
          <w:color w:val="000000"/>
          <w:sz w:val="36"/>
          <w:szCs w:val="36"/>
        </w:rPr>
        <w:t>JOB VACANCY ANNOUNCEMENT</w:t>
      </w:r>
    </w:p>
    <w:p w14:paraId="57B88D6C" w14:textId="65811CCD" w:rsidR="00703E1A" w:rsidRPr="00343F98" w:rsidRDefault="00854F4B" w:rsidP="0071256E">
      <w:pPr>
        <w:pStyle w:val="Title"/>
        <w:spacing w:before="0" w:beforeAutospacing="0" w:after="0" w:afterAutospacing="0"/>
        <w:ind w:firstLine="6"/>
        <w:jc w:val="center"/>
        <w:rPr>
          <w:rStyle w:val="Strong"/>
          <w:b w:val="0"/>
          <w:iCs/>
          <w:color w:val="000000"/>
          <w:sz w:val="20"/>
          <w:szCs w:val="20"/>
        </w:rPr>
      </w:pPr>
      <w:r w:rsidRPr="005E61A1">
        <w:rPr>
          <w:noProof/>
          <w:sz w:val="36"/>
          <w:szCs w:val="36"/>
        </w:rPr>
        <w:drawing>
          <wp:anchor distT="0" distB="0" distL="114300" distR="114300" simplePos="0" relativeHeight="251657216" behindDoc="1" locked="0" layoutInCell="1" allowOverlap="0" wp14:anchorId="45C7C3F3" wp14:editId="4681A9B0">
            <wp:simplePos x="0" y="0"/>
            <wp:positionH relativeFrom="column">
              <wp:posOffset>5431155</wp:posOffset>
            </wp:positionH>
            <wp:positionV relativeFrom="paragraph">
              <wp:posOffset>6985</wp:posOffset>
            </wp:positionV>
            <wp:extent cx="865505" cy="1100455"/>
            <wp:effectExtent l="0" t="0" r="0" b="4445"/>
            <wp:wrapTight wrapText="bothSides">
              <wp:wrapPolygon edited="0">
                <wp:start x="7607" y="0"/>
                <wp:lineTo x="4279" y="748"/>
                <wp:lineTo x="0" y="4113"/>
                <wp:lineTo x="0" y="20565"/>
                <wp:lineTo x="475" y="21313"/>
                <wp:lineTo x="20443" y="21313"/>
                <wp:lineTo x="20919" y="20565"/>
                <wp:lineTo x="20919" y="4113"/>
                <wp:lineTo x="16640" y="374"/>
                <wp:lineTo x="13787" y="0"/>
                <wp:lineTo x="760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F Silo 2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5505" cy="1100455"/>
                    </a:xfrm>
                    <a:prstGeom prst="rect">
                      <a:avLst/>
                    </a:prstGeom>
                    <a:noFill/>
                    <a:ln w="9525">
                      <a:noFill/>
                      <a:miter lim="800000"/>
                      <a:headEnd/>
                      <a:tailEnd/>
                    </a:ln>
                  </pic:spPr>
                </pic:pic>
              </a:graphicData>
            </a:graphic>
          </wp:anchor>
        </w:drawing>
      </w:r>
    </w:p>
    <w:p w14:paraId="5E164FDC" w14:textId="375E1BCB" w:rsidR="0071256E" w:rsidRPr="0003305C" w:rsidRDefault="00703E1A" w:rsidP="0003305C">
      <w:pPr>
        <w:tabs>
          <w:tab w:val="center" w:pos="5040"/>
          <w:tab w:val="right" w:pos="9690"/>
        </w:tabs>
        <w:jc w:val="center"/>
        <w:rPr>
          <w:b/>
          <w:sz w:val="32"/>
          <w:szCs w:val="32"/>
        </w:rPr>
      </w:pPr>
      <w:r w:rsidRPr="006119E7">
        <w:rPr>
          <w:b/>
          <w:sz w:val="44"/>
          <w:szCs w:val="44"/>
        </w:rPr>
        <w:t xml:space="preserve">Farm Bill </w:t>
      </w:r>
      <w:r w:rsidR="00390D48" w:rsidRPr="006119E7">
        <w:rPr>
          <w:b/>
          <w:sz w:val="44"/>
          <w:szCs w:val="44"/>
        </w:rPr>
        <w:t xml:space="preserve">Wildlife </w:t>
      </w:r>
      <w:r w:rsidR="00754CF8" w:rsidRPr="006119E7">
        <w:rPr>
          <w:b/>
          <w:sz w:val="44"/>
          <w:szCs w:val="44"/>
        </w:rPr>
        <w:t>Biologist</w:t>
      </w:r>
      <w:r w:rsidR="006119E7" w:rsidRPr="006119E7">
        <w:rPr>
          <w:b/>
          <w:sz w:val="44"/>
          <w:szCs w:val="44"/>
        </w:rPr>
        <w:t xml:space="preserve"> I or</w:t>
      </w:r>
      <w:r w:rsidR="00FC2342" w:rsidRPr="006119E7">
        <w:rPr>
          <w:b/>
          <w:sz w:val="44"/>
          <w:szCs w:val="44"/>
        </w:rPr>
        <w:t xml:space="preserve"> </w:t>
      </w:r>
      <w:r w:rsidR="00EB4547" w:rsidRPr="006119E7">
        <w:rPr>
          <w:b/>
          <w:sz w:val="44"/>
          <w:szCs w:val="44"/>
        </w:rPr>
        <w:t>II</w:t>
      </w:r>
      <w:r w:rsidR="004B4BF2">
        <w:rPr>
          <w:b/>
          <w:sz w:val="32"/>
          <w:szCs w:val="32"/>
        </w:rPr>
        <w:br/>
      </w:r>
      <w:r w:rsidR="00CB4F52">
        <w:rPr>
          <w:b/>
          <w:sz w:val="32"/>
          <w:szCs w:val="32"/>
        </w:rPr>
        <w:t>(</w:t>
      </w:r>
      <w:r w:rsidR="006119E7">
        <w:rPr>
          <w:b/>
          <w:sz w:val="32"/>
          <w:szCs w:val="32"/>
        </w:rPr>
        <w:t>4</w:t>
      </w:r>
      <w:r w:rsidR="004B4BF2">
        <w:rPr>
          <w:b/>
          <w:sz w:val="32"/>
          <w:szCs w:val="32"/>
        </w:rPr>
        <w:t xml:space="preserve"> Positions</w:t>
      </w:r>
      <w:r w:rsidR="00CB4F52">
        <w:rPr>
          <w:b/>
          <w:sz w:val="32"/>
          <w:szCs w:val="32"/>
        </w:rPr>
        <w:t>)</w:t>
      </w:r>
    </w:p>
    <w:p w14:paraId="19028CC8" w14:textId="01F482F8" w:rsidR="00FC6EF7" w:rsidRPr="006119E7" w:rsidRDefault="00FC2342" w:rsidP="002861C0">
      <w:pPr>
        <w:tabs>
          <w:tab w:val="center" w:pos="5040"/>
          <w:tab w:val="right" w:pos="9690"/>
        </w:tabs>
        <w:jc w:val="center"/>
        <w:rPr>
          <w:b/>
          <w:sz w:val="32"/>
          <w:szCs w:val="32"/>
        </w:rPr>
      </w:pPr>
      <w:r w:rsidRPr="006119E7">
        <w:rPr>
          <w:b/>
          <w:sz w:val="32"/>
          <w:szCs w:val="32"/>
        </w:rPr>
        <w:t>Location</w:t>
      </w:r>
      <w:r w:rsidR="00452406" w:rsidRPr="006119E7">
        <w:rPr>
          <w:b/>
          <w:sz w:val="32"/>
          <w:szCs w:val="32"/>
        </w:rPr>
        <w:t>s</w:t>
      </w:r>
      <w:r w:rsidRPr="006119E7">
        <w:rPr>
          <w:b/>
          <w:sz w:val="32"/>
          <w:szCs w:val="32"/>
        </w:rPr>
        <w:t xml:space="preserve">: </w:t>
      </w:r>
      <w:r w:rsidR="006119E7" w:rsidRPr="006119E7">
        <w:rPr>
          <w:b/>
          <w:sz w:val="32"/>
          <w:szCs w:val="32"/>
        </w:rPr>
        <w:t xml:space="preserve">Benton, </w:t>
      </w:r>
      <w:r w:rsidR="00EB4547" w:rsidRPr="006119E7">
        <w:rPr>
          <w:b/>
          <w:sz w:val="32"/>
          <w:szCs w:val="32"/>
        </w:rPr>
        <w:t>Chillicothe</w:t>
      </w:r>
      <w:r w:rsidR="00572EE5" w:rsidRPr="006119E7">
        <w:rPr>
          <w:b/>
          <w:sz w:val="32"/>
          <w:szCs w:val="32"/>
        </w:rPr>
        <w:t>,</w:t>
      </w:r>
      <w:r w:rsidR="006119E7" w:rsidRPr="006119E7">
        <w:rPr>
          <w:b/>
          <w:sz w:val="32"/>
          <w:szCs w:val="32"/>
        </w:rPr>
        <w:t xml:space="preserve"> Jackson, and Kahoka, Missouri</w:t>
      </w:r>
    </w:p>
    <w:p w14:paraId="11DF90AD" w14:textId="77777777" w:rsidR="00373F1C" w:rsidRPr="00FC6EF7" w:rsidRDefault="00373F1C" w:rsidP="002861C0">
      <w:pPr>
        <w:tabs>
          <w:tab w:val="center" w:pos="5040"/>
          <w:tab w:val="right" w:pos="9690"/>
        </w:tabs>
        <w:jc w:val="center"/>
        <w:rPr>
          <w:rStyle w:val="Strong"/>
          <w:color w:val="000000"/>
          <w:sz w:val="28"/>
          <w:szCs w:val="28"/>
        </w:rPr>
      </w:pPr>
    </w:p>
    <w:bookmarkEnd w:id="0"/>
    <w:p w14:paraId="71F630CE" w14:textId="0E5B4E53" w:rsidR="006119E7" w:rsidRPr="00D675FA" w:rsidRDefault="006119E7" w:rsidP="006119E7">
      <w:pPr>
        <w:tabs>
          <w:tab w:val="center" w:pos="5040"/>
          <w:tab w:val="right" w:pos="9990"/>
        </w:tabs>
        <w:rPr>
          <w:b/>
          <w:bCs/>
          <w:color w:val="000000"/>
          <w:sz w:val="32"/>
          <w:szCs w:val="32"/>
        </w:rPr>
      </w:pPr>
      <w:r w:rsidRPr="00A50456">
        <w:rPr>
          <w:b/>
          <w:bCs/>
          <w:color w:val="000000"/>
          <w:sz w:val="22"/>
          <w:u w:val="single"/>
        </w:rPr>
        <w:t>Application Deadline</w:t>
      </w:r>
      <w:r w:rsidRPr="00FB1129">
        <w:rPr>
          <w:b/>
          <w:bCs/>
          <w:color w:val="000000"/>
        </w:rPr>
        <w:t xml:space="preserve">: </w:t>
      </w:r>
      <w:r>
        <w:rPr>
          <w:bCs/>
          <w:color w:val="000000"/>
        </w:rPr>
        <w:t>May 13</w:t>
      </w:r>
      <w:r w:rsidRPr="00A50456">
        <w:rPr>
          <w:bCs/>
          <w:color w:val="000000"/>
        </w:rPr>
        <w:t>, 20</w:t>
      </w:r>
      <w:r>
        <w:rPr>
          <w:bCs/>
          <w:color w:val="000000"/>
        </w:rPr>
        <w:t>22</w:t>
      </w:r>
    </w:p>
    <w:p w14:paraId="0CBB3F28" w14:textId="77777777" w:rsidR="006119E7" w:rsidRPr="00E35D0C" w:rsidRDefault="006119E7" w:rsidP="006119E7">
      <w:pPr>
        <w:tabs>
          <w:tab w:val="center" w:pos="5040"/>
          <w:tab w:val="right" w:pos="9690"/>
        </w:tabs>
        <w:jc w:val="center"/>
        <w:rPr>
          <w:b/>
          <w:bCs/>
          <w:color w:val="000000"/>
          <w:sz w:val="20"/>
          <w:szCs w:val="20"/>
        </w:rPr>
      </w:pPr>
    </w:p>
    <w:p w14:paraId="06729FCD" w14:textId="7D7626F6" w:rsidR="006119E7" w:rsidRDefault="006119E7" w:rsidP="006119E7">
      <w:pPr>
        <w:pStyle w:val="Heading1"/>
        <w:spacing w:before="0" w:beforeAutospacing="0" w:after="0" w:afterAutospacing="0"/>
        <w:rPr>
          <w:sz w:val="22"/>
          <w:szCs w:val="22"/>
        </w:rPr>
      </w:pPr>
      <w:r w:rsidRPr="008E603C">
        <w:rPr>
          <w:sz w:val="22"/>
          <w:szCs w:val="22"/>
          <w:u w:val="single"/>
        </w:rPr>
        <w:t>Start Date</w:t>
      </w:r>
      <w:r w:rsidRPr="008E603C">
        <w:rPr>
          <w:sz w:val="22"/>
          <w:szCs w:val="22"/>
        </w:rPr>
        <w:t>:</w:t>
      </w:r>
      <w:r>
        <w:rPr>
          <w:sz w:val="22"/>
          <w:szCs w:val="22"/>
        </w:rPr>
        <w:t xml:space="preserve"> </w:t>
      </w:r>
      <w:r>
        <w:rPr>
          <w:b w:val="0"/>
          <w:bCs w:val="0"/>
          <w:sz w:val="22"/>
          <w:szCs w:val="22"/>
        </w:rPr>
        <w:t>June</w:t>
      </w:r>
      <w:r>
        <w:rPr>
          <w:b w:val="0"/>
          <w:sz w:val="22"/>
          <w:szCs w:val="22"/>
        </w:rPr>
        <w:t xml:space="preserve"> 2022</w:t>
      </w:r>
      <w:r w:rsidRPr="008E603C">
        <w:rPr>
          <w:sz w:val="22"/>
          <w:szCs w:val="22"/>
        </w:rPr>
        <w:tab/>
      </w:r>
    </w:p>
    <w:p w14:paraId="20C42A94" w14:textId="77777777" w:rsidR="00EB4547" w:rsidRPr="00AC7007" w:rsidRDefault="00EB4547" w:rsidP="00EB4547">
      <w:pPr>
        <w:rPr>
          <w:b/>
          <w:color w:val="000000"/>
          <w:u w:val="single"/>
        </w:rPr>
      </w:pPr>
    </w:p>
    <w:p w14:paraId="20A23D9E" w14:textId="3F2C79C5" w:rsidR="00EB4547" w:rsidRPr="00AC7007" w:rsidRDefault="00EB4547" w:rsidP="00EB4547">
      <w:r w:rsidRPr="00AC7007">
        <w:rPr>
          <w:b/>
          <w:color w:val="000000"/>
          <w:u w:val="single"/>
        </w:rPr>
        <w:t>Overview &amp; Job Duties:</w:t>
      </w:r>
      <w:r w:rsidRPr="00AC7007">
        <w:rPr>
          <w:color w:val="000000"/>
        </w:rPr>
        <w:t xml:space="preserve">  The successful applicant will w</w:t>
      </w:r>
      <w:r w:rsidRPr="00AC7007">
        <w:t xml:space="preserve">ork in a joint capacity with USDA Natural Resources Conservation Service (NRCS), Missouri Department of Conservation (MDC), Quail Forever (QF) and other partners to promote, accelerate enrollment, </w:t>
      </w:r>
      <w:r w:rsidR="005B2822" w:rsidRPr="00AC7007">
        <w:t>coordinate,</w:t>
      </w:r>
      <w:r w:rsidRPr="00AC7007">
        <w:t xml:space="preserve"> and implement the conservation provisions of the Federal Farm Bill and other related wildlife conservation programs. The successful applicant must enjoy working with private landowners and have a strong desire to assist them in reaching their conservation goals. Position will be housed in </w:t>
      </w:r>
      <w:r w:rsidR="002B4493">
        <w:t xml:space="preserve">a </w:t>
      </w:r>
      <w:r w:rsidRPr="00AC7007">
        <w:t xml:space="preserve">USDA Service Center. Activities will include program promotion (workshops and one-on-one meetings), contract coordination, conservation planning, conservation plan modification, site assessment and reporting. The incumbent will provide technical assistance for wildlife habitat enhancement techniques to private landowners and public organizations. He/she will meet with local chapters of Pheasants Forever (PF) and Quail Forever (QF) and other local partners to influence habitat management efforts and participate in regional and statewide habitat meetings. He/she will assist and coordinate activities and projects, including </w:t>
      </w:r>
      <w:r w:rsidR="000E6229">
        <w:t xml:space="preserve">Quail Restoration </w:t>
      </w:r>
      <w:r w:rsidR="00C20717">
        <w:t>Landscape</w:t>
      </w:r>
      <w:r w:rsidRPr="00AC7007">
        <w:t xml:space="preserve"> development and monitoring, with other QF, MDC and NRCS staff. This position will be an employee of, and supervised by Pheasants Forever, Inc. </w:t>
      </w:r>
    </w:p>
    <w:p w14:paraId="0B22A5AD" w14:textId="77777777" w:rsidR="00EB4547" w:rsidRPr="00AC7007" w:rsidRDefault="00EB4547" w:rsidP="00EB4547">
      <w:pPr>
        <w:tabs>
          <w:tab w:val="center" w:pos="5040"/>
          <w:tab w:val="right" w:pos="9990"/>
        </w:tabs>
        <w:rPr>
          <w:b/>
          <w:bCs/>
          <w:color w:val="000000"/>
          <w:u w:val="single"/>
        </w:rPr>
      </w:pPr>
    </w:p>
    <w:p w14:paraId="4B3A9811" w14:textId="77777777" w:rsidR="00EB4547" w:rsidRPr="00AC7007" w:rsidRDefault="00EB4547" w:rsidP="00EB4547">
      <w:pPr>
        <w:rPr>
          <w:color w:val="000000"/>
        </w:rPr>
      </w:pPr>
      <w:r w:rsidRPr="00AC7007">
        <w:rPr>
          <w:b/>
          <w:bCs/>
          <w:color w:val="000000"/>
          <w:u w:val="single"/>
        </w:rPr>
        <w:t>Desired Knowledge. Skills and Abilities</w:t>
      </w:r>
      <w:r w:rsidRPr="00AC7007">
        <w:rPr>
          <w:b/>
          <w:bCs/>
          <w:color w:val="000000"/>
        </w:rPr>
        <w:t>:</w:t>
      </w:r>
    </w:p>
    <w:p w14:paraId="21E8A330" w14:textId="77777777" w:rsidR="00EB4547" w:rsidRPr="00AC7007" w:rsidRDefault="00EB4547" w:rsidP="00EB4547">
      <w:pPr>
        <w:numPr>
          <w:ilvl w:val="0"/>
          <w:numId w:val="1"/>
        </w:numPr>
        <w:rPr>
          <w:color w:val="000000"/>
        </w:rPr>
      </w:pPr>
      <w:r w:rsidRPr="00AC7007">
        <w:rPr>
          <w:color w:val="000000"/>
        </w:rPr>
        <w:t xml:space="preserve">Ability to communicate clearly and effectively with landowners and partner agencies. </w:t>
      </w:r>
    </w:p>
    <w:p w14:paraId="74C92833" w14:textId="77777777" w:rsidR="00EB4547" w:rsidRPr="00AC7007" w:rsidRDefault="00EB4547" w:rsidP="00EB4547">
      <w:pPr>
        <w:numPr>
          <w:ilvl w:val="0"/>
          <w:numId w:val="1"/>
        </w:numPr>
        <w:rPr>
          <w:color w:val="000000"/>
        </w:rPr>
      </w:pPr>
      <w:r w:rsidRPr="00AC7007">
        <w:rPr>
          <w:color w:val="000000"/>
        </w:rPr>
        <w:t>Ability to work independently with little supervision and with diverse clientele.</w:t>
      </w:r>
    </w:p>
    <w:p w14:paraId="64181C78" w14:textId="2F610445" w:rsidR="00EB4547" w:rsidRPr="00AC7007" w:rsidRDefault="00EB4547" w:rsidP="00EB4547">
      <w:pPr>
        <w:numPr>
          <w:ilvl w:val="0"/>
          <w:numId w:val="1"/>
        </w:numPr>
        <w:rPr>
          <w:color w:val="000000"/>
        </w:rPr>
      </w:pPr>
      <w:r w:rsidRPr="00AC7007">
        <w:rPr>
          <w:color w:val="000000"/>
        </w:rPr>
        <w:t xml:space="preserve">Knowledge of wildlife ecology, grassland, wetland, and early succession habitat management including the ability to utilize various habitat management tools in the development of management plans. </w:t>
      </w:r>
    </w:p>
    <w:p w14:paraId="0C090FD3" w14:textId="6565A1F7" w:rsidR="00EB4547" w:rsidRPr="00AC7007" w:rsidRDefault="00EB4547" w:rsidP="00EB4547">
      <w:pPr>
        <w:numPr>
          <w:ilvl w:val="0"/>
          <w:numId w:val="1"/>
        </w:numPr>
        <w:rPr>
          <w:color w:val="000000"/>
        </w:rPr>
      </w:pPr>
      <w:r w:rsidRPr="00AC7007">
        <w:rPr>
          <w:color w:val="000000"/>
        </w:rPr>
        <w:t xml:space="preserve">Technical and </w:t>
      </w:r>
      <w:r w:rsidR="00A90B9F">
        <w:rPr>
          <w:color w:val="000000"/>
        </w:rPr>
        <w:t>p</w:t>
      </w:r>
      <w:r w:rsidRPr="00AC7007">
        <w:rPr>
          <w:color w:val="000000"/>
        </w:rPr>
        <w:t>ractical knowledge of natural community management in grassland and woodland systems.</w:t>
      </w:r>
    </w:p>
    <w:p w14:paraId="52B0B82A" w14:textId="77777777" w:rsidR="00EB4547" w:rsidRPr="00AC7007" w:rsidRDefault="00EB4547" w:rsidP="00EB4547">
      <w:pPr>
        <w:pStyle w:val="ListParagraph"/>
        <w:numPr>
          <w:ilvl w:val="0"/>
          <w:numId w:val="1"/>
        </w:numPr>
        <w:rPr>
          <w:color w:val="000000"/>
        </w:rPr>
      </w:pPr>
      <w:r w:rsidRPr="00AC7007">
        <w:rPr>
          <w:color w:val="000000"/>
        </w:rPr>
        <w:t>Knowledge of conservation and wildlife habitat programs provided by federal (</w:t>
      </w:r>
      <w:proofErr w:type="gramStart"/>
      <w:r w:rsidRPr="00AC7007">
        <w:rPr>
          <w:color w:val="000000"/>
        </w:rPr>
        <w:t>i.e.</w:t>
      </w:r>
      <w:proofErr w:type="gramEnd"/>
      <w:r w:rsidRPr="00AC7007">
        <w:rPr>
          <w:color w:val="000000"/>
        </w:rPr>
        <w:t xml:space="preserve"> Farm Bill, US Fish and Wildlife Service), state, &amp; local entities. In addition, knowledge of how these programs </w:t>
      </w:r>
      <w:proofErr w:type="gramStart"/>
      <w:r w:rsidRPr="00AC7007">
        <w:rPr>
          <w:color w:val="000000"/>
        </w:rPr>
        <w:t>are</w:t>
      </w:r>
      <w:proofErr w:type="gramEnd"/>
      <w:r w:rsidRPr="00AC7007">
        <w:rPr>
          <w:color w:val="000000"/>
        </w:rPr>
        <w:t xml:space="preserve"> implemented in an agricultural landscape is desired.</w:t>
      </w:r>
      <w:r w:rsidRPr="00AC7007">
        <w:t xml:space="preserve"> </w:t>
      </w:r>
    </w:p>
    <w:p w14:paraId="60960B08" w14:textId="77777777" w:rsidR="00EB4547" w:rsidRPr="00AC7007" w:rsidRDefault="00EB4547" w:rsidP="00EB4547">
      <w:pPr>
        <w:pStyle w:val="ListParagraph"/>
        <w:numPr>
          <w:ilvl w:val="0"/>
          <w:numId w:val="1"/>
        </w:numPr>
        <w:rPr>
          <w:color w:val="000000"/>
        </w:rPr>
      </w:pPr>
      <w:r w:rsidRPr="00AC7007">
        <w:rPr>
          <w:color w:val="000000"/>
        </w:rPr>
        <w:t>Knowledge of or practical experience with agricultural systems and farming.</w:t>
      </w:r>
    </w:p>
    <w:p w14:paraId="773221B2" w14:textId="77777777" w:rsidR="00EB4547" w:rsidRPr="00AC7007" w:rsidRDefault="00EB4547" w:rsidP="00EB4547">
      <w:pPr>
        <w:numPr>
          <w:ilvl w:val="0"/>
          <w:numId w:val="1"/>
        </w:numPr>
        <w:rPr>
          <w:color w:val="000000"/>
        </w:rPr>
      </w:pPr>
      <w:r w:rsidRPr="00AC7007">
        <w:rPr>
          <w:color w:val="000000"/>
        </w:rPr>
        <w:t>Excellent verbal and written communication skills.</w:t>
      </w:r>
    </w:p>
    <w:p w14:paraId="5943AA2A" w14:textId="77777777" w:rsidR="00EB4547" w:rsidRPr="00AC7007" w:rsidRDefault="00EB4547" w:rsidP="00EB4547">
      <w:pPr>
        <w:numPr>
          <w:ilvl w:val="0"/>
          <w:numId w:val="1"/>
        </w:numPr>
        <w:rPr>
          <w:color w:val="000000"/>
        </w:rPr>
      </w:pPr>
      <w:r w:rsidRPr="00AC7007">
        <w:rPr>
          <w:color w:val="000000"/>
        </w:rPr>
        <w:t>Strong organizational skills.</w:t>
      </w:r>
    </w:p>
    <w:p w14:paraId="13E3FAE2" w14:textId="474BD644" w:rsidR="00EB4547" w:rsidRPr="00AC7007" w:rsidRDefault="00EB4547" w:rsidP="00EB4547">
      <w:pPr>
        <w:numPr>
          <w:ilvl w:val="0"/>
          <w:numId w:val="1"/>
        </w:numPr>
        <w:rPr>
          <w:color w:val="000000"/>
        </w:rPr>
      </w:pPr>
      <w:r w:rsidRPr="00AC7007">
        <w:rPr>
          <w:color w:val="000000"/>
        </w:rPr>
        <w:t>Proficiency with ArcGIS</w:t>
      </w:r>
      <w:r w:rsidR="00A90B9F">
        <w:rPr>
          <w:color w:val="000000"/>
        </w:rPr>
        <w:t xml:space="preserve">, </w:t>
      </w:r>
      <w:proofErr w:type="spellStart"/>
      <w:r w:rsidR="00A90B9F">
        <w:rPr>
          <w:color w:val="000000"/>
        </w:rPr>
        <w:t>ArcPro</w:t>
      </w:r>
      <w:proofErr w:type="spellEnd"/>
      <w:r w:rsidRPr="00AC7007">
        <w:rPr>
          <w:color w:val="000000"/>
        </w:rPr>
        <w:t xml:space="preserve"> and USDA Conservation Desktop.</w:t>
      </w:r>
    </w:p>
    <w:p w14:paraId="2C1C599D" w14:textId="77777777" w:rsidR="00EB4547" w:rsidRPr="00AC7007" w:rsidRDefault="00EB4547" w:rsidP="00EB4547">
      <w:pPr>
        <w:numPr>
          <w:ilvl w:val="0"/>
          <w:numId w:val="1"/>
        </w:numPr>
        <w:rPr>
          <w:color w:val="000000"/>
        </w:rPr>
      </w:pPr>
      <w:r w:rsidRPr="00AC7007">
        <w:rPr>
          <w:color w:val="000000"/>
        </w:rPr>
        <w:t>Valid driver’s license required; some use of personal vehicle may be required (mileage reimbursement provided).</w:t>
      </w:r>
    </w:p>
    <w:p w14:paraId="56A6A7A3" w14:textId="77777777" w:rsidR="00EB4547" w:rsidRPr="00AC7007" w:rsidRDefault="00EB4547" w:rsidP="00EB4547">
      <w:pPr>
        <w:numPr>
          <w:ilvl w:val="0"/>
          <w:numId w:val="1"/>
        </w:numPr>
        <w:rPr>
          <w:color w:val="000000"/>
        </w:rPr>
      </w:pPr>
      <w:r w:rsidRPr="00AC7007">
        <w:rPr>
          <w:color w:val="000000"/>
        </w:rPr>
        <w:t>Must be able to obtain USDA Federal Security Clearance.</w:t>
      </w:r>
    </w:p>
    <w:p w14:paraId="5279FC9E" w14:textId="77777777" w:rsidR="00EB4547" w:rsidRPr="00AC7007" w:rsidRDefault="00EB4547" w:rsidP="00EB4547">
      <w:pPr>
        <w:rPr>
          <w:b/>
          <w:bCs/>
          <w:color w:val="000000"/>
          <w:u w:val="single"/>
        </w:rPr>
      </w:pPr>
    </w:p>
    <w:p w14:paraId="2CDD2286" w14:textId="343CB827" w:rsidR="00EB4547" w:rsidRPr="00AC7007" w:rsidRDefault="00EB4547" w:rsidP="00EB4547">
      <w:pPr>
        <w:rPr>
          <w:color w:val="000000"/>
        </w:rPr>
      </w:pPr>
      <w:r w:rsidRPr="00AC7007">
        <w:rPr>
          <w:b/>
          <w:bCs/>
          <w:color w:val="000000"/>
          <w:u w:val="single"/>
        </w:rPr>
        <w:t>Education and Experience Preferred</w:t>
      </w:r>
      <w:r w:rsidRPr="00AC7007">
        <w:rPr>
          <w:b/>
          <w:bCs/>
          <w:color w:val="000000"/>
        </w:rPr>
        <w:t>:</w:t>
      </w:r>
      <w:r w:rsidRPr="00AC7007">
        <w:rPr>
          <w:color w:val="000000"/>
        </w:rPr>
        <w:t xml:space="preserve"> A minimum requirement for this position is a Bachelor of Science Degree in Wildlife Management, Forestry, or closely related natural resources field. Proven experience working with USDA Farm Bill programs (CRP, ACEP, EQIP and CSP) is preferred. </w:t>
      </w:r>
    </w:p>
    <w:p w14:paraId="3A824273" w14:textId="77777777" w:rsidR="00EB4547" w:rsidRPr="00AC7007" w:rsidRDefault="00EB4547" w:rsidP="00EB4547">
      <w:pPr>
        <w:rPr>
          <w:color w:val="000000"/>
        </w:rPr>
      </w:pPr>
    </w:p>
    <w:p w14:paraId="323C1277" w14:textId="33D92F17" w:rsidR="00EB4547" w:rsidRPr="00AC7007" w:rsidRDefault="00EB4547" w:rsidP="00EB4547">
      <w:r w:rsidRPr="00AC7007">
        <w:rPr>
          <w:b/>
          <w:bCs/>
          <w:u w:val="single"/>
        </w:rPr>
        <w:lastRenderedPageBreak/>
        <w:t>Starting Salary</w:t>
      </w:r>
      <w:r w:rsidRPr="00AC7007">
        <w:t xml:space="preserve">: </w:t>
      </w:r>
      <w:r w:rsidR="00F13C76">
        <w:t xml:space="preserve">Commensurate with </w:t>
      </w:r>
      <w:r w:rsidR="00A90B9F">
        <w:t>Experience,</w:t>
      </w:r>
      <w:r w:rsidR="00A90B9F" w:rsidRPr="00AC7007">
        <w:t xml:space="preserve"> +</w:t>
      </w:r>
      <w:r w:rsidRPr="00AC7007">
        <w:t xml:space="preserve"> Health Benefits and Retirement Package</w:t>
      </w:r>
    </w:p>
    <w:p w14:paraId="459D2D28" w14:textId="77777777" w:rsidR="00EB4547" w:rsidRPr="00AC7007" w:rsidRDefault="00EB4547" w:rsidP="00EB4547">
      <w:pPr>
        <w:rPr>
          <w:color w:val="000000"/>
        </w:rPr>
      </w:pPr>
    </w:p>
    <w:p w14:paraId="39DA2DC6" w14:textId="1C3FB102" w:rsidR="00EB4547" w:rsidRPr="00AC7007" w:rsidRDefault="00EB4547" w:rsidP="00EB4547">
      <w:r w:rsidRPr="00AC7007">
        <w:rPr>
          <w:b/>
          <w:bCs/>
          <w:color w:val="000000"/>
          <w:u w:val="single"/>
        </w:rPr>
        <w:t>To Apply</w:t>
      </w:r>
      <w:r w:rsidRPr="00AC7007">
        <w:rPr>
          <w:b/>
          <w:bCs/>
          <w:color w:val="000000"/>
        </w:rPr>
        <w:t xml:space="preserve">: </w:t>
      </w:r>
      <w:r w:rsidRPr="00AC7007">
        <w:rPr>
          <w:color w:val="000000"/>
        </w:rPr>
        <w:t>Visit our website at:</w:t>
      </w:r>
      <w:r w:rsidRPr="00AC7007">
        <w:t xml:space="preserve"> </w:t>
      </w:r>
      <w:hyperlink r:id="rId10" w:history="1">
        <w:r w:rsidR="009925AD" w:rsidRPr="00820AAB">
          <w:rPr>
            <w:rStyle w:val="Hyperlink"/>
          </w:rPr>
          <w:t>www.quailforever.org/jobs</w:t>
        </w:r>
      </w:hyperlink>
      <w:r w:rsidRPr="00AC7007">
        <w:t xml:space="preserve"> </w:t>
      </w:r>
    </w:p>
    <w:p w14:paraId="021AE165" w14:textId="77777777" w:rsidR="00EB4547" w:rsidRPr="00AC7007" w:rsidRDefault="00EB4547" w:rsidP="00EB4547"/>
    <w:p w14:paraId="5C4598B6" w14:textId="77777777" w:rsidR="00EB4547" w:rsidRPr="00AC7007" w:rsidRDefault="00EB4547" w:rsidP="00EB4547">
      <w:pPr>
        <w:pStyle w:val="NormalWeb"/>
        <w:shd w:val="clear" w:color="auto" w:fill="FFFFFF"/>
      </w:pPr>
      <w:r w:rsidRPr="00AC7007">
        <w:t xml:space="preserve">ONLY ONLINE APPLICATIONS WILL BE ACCEPTED. Please include your cover letter, resume and 3 references as a single </w:t>
      </w:r>
      <w:r w:rsidRPr="00AC7007">
        <w:rPr>
          <w:i/>
        </w:rPr>
        <w:t>Microsoft Word</w:t>
      </w:r>
      <w:r w:rsidRPr="00AC7007">
        <w:t xml:space="preserve"> document or PDF file on the Recruitment website.</w:t>
      </w:r>
    </w:p>
    <w:p w14:paraId="750060B9" w14:textId="77777777" w:rsidR="00EB4547" w:rsidRPr="00AC7007" w:rsidRDefault="00EB4547" w:rsidP="00EB4547">
      <w:pPr>
        <w:pStyle w:val="NormalWeb"/>
        <w:shd w:val="clear" w:color="auto" w:fill="FFFFFF"/>
      </w:pPr>
      <w:r w:rsidRPr="00AC7007">
        <w:rPr>
          <w:b/>
          <w:u w:val="single"/>
        </w:rPr>
        <w:t>Contact</w:t>
      </w:r>
      <w:r w:rsidRPr="00AC7007">
        <w:t xml:space="preserve">: </w:t>
      </w:r>
      <w:r>
        <w:t>Andrew White</w:t>
      </w:r>
      <w:r w:rsidRPr="00AC7007">
        <w:t xml:space="preserve">, Missouri State Coordinator, </w:t>
      </w:r>
      <w:hyperlink r:id="rId11" w:history="1">
        <w:r w:rsidRPr="00556E7E">
          <w:rPr>
            <w:rStyle w:val="Hyperlink"/>
          </w:rPr>
          <w:t>awhite@quailforever.org</w:t>
        </w:r>
      </w:hyperlink>
      <w:r w:rsidRPr="00AC7007">
        <w:t xml:space="preserve"> or </w:t>
      </w:r>
      <w:r>
        <w:t>660</w:t>
      </w:r>
      <w:r w:rsidRPr="00AC7007">
        <w:t>-</w:t>
      </w:r>
      <w:r>
        <w:t>619</w:t>
      </w:r>
      <w:r w:rsidRPr="00AC7007">
        <w:t>-</w:t>
      </w:r>
      <w:r>
        <w:t>1719</w:t>
      </w:r>
      <w:r w:rsidRPr="00AC7007">
        <w:t>.</w:t>
      </w:r>
    </w:p>
    <w:p w14:paraId="2A8B8B8D" w14:textId="77777777" w:rsidR="00EB4547" w:rsidRPr="00AC7007" w:rsidRDefault="00EB4547" w:rsidP="00EB4547">
      <w:pPr>
        <w:rPr>
          <w:i/>
        </w:rPr>
      </w:pPr>
    </w:p>
    <w:p w14:paraId="4A70DDF1" w14:textId="77777777" w:rsidR="00CC229D" w:rsidRPr="00DB57A6" w:rsidRDefault="00CC229D" w:rsidP="00CC229D">
      <w:pPr>
        <w:jc w:val="center"/>
        <w:rPr>
          <w:b/>
          <w:bCs/>
          <w:i/>
          <w:iCs/>
          <w:color w:val="000000"/>
          <w:sz w:val="20"/>
          <w:szCs w:val="20"/>
        </w:rPr>
      </w:pPr>
      <w:r w:rsidRPr="00DB57A6">
        <w:rPr>
          <w:i/>
          <w:iCs/>
          <w:color w:val="242424"/>
          <w:sz w:val="21"/>
          <w:szCs w:val="21"/>
          <w:shd w:val="clear" w:color="auto" w:fill="FFFFFF"/>
        </w:rPr>
        <w:t>Pheasants Forever, Inc is an Equal Opportunity/Affirmative Action employer. All qualified applicants will receive consideration for employment without regard to race, religion, color, national origin, sex, sexual orientation, gender identity, age, status as a protected veteran, status as a qualified individual with disability, or any other category that may be protected by law.</w:t>
      </w:r>
    </w:p>
    <w:p w14:paraId="4DA5B06F" w14:textId="155A5EF6" w:rsidR="00AC45DE" w:rsidRPr="00886D95" w:rsidRDefault="00AC45DE" w:rsidP="00EB4547">
      <w:pPr>
        <w:rPr>
          <w:i/>
          <w:color w:val="000000"/>
          <w:sz w:val="20"/>
          <w:szCs w:val="20"/>
        </w:rPr>
      </w:pPr>
    </w:p>
    <w:sectPr w:rsidR="00AC45DE" w:rsidRPr="00886D95" w:rsidSect="00D25CAB">
      <w:pgSz w:w="12240" w:h="15840"/>
      <w:pgMar w:top="230" w:right="1008" w:bottom="23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589B" w14:textId="77777777" w:rsidR="00902A8E" w:rsidRDefault="00902A8E" w:rsidP="00AC45DE">
      <w:r>
        <w:separator/>
      </w:r>
    </w:p>
  </w:endnote>
  <w:endnote w:type="continuationSeparator" w:id="0">
    <w:p w14:paraId="4C3AAC9C" w14:textId="77777777" w:rsidR="00902A8E" w:rsidRDefault="00902A8E" w:rsidP="00AC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3D66" w14:textId="77777777" w:rsidR="00902A8E" w:rsidRDefault="00902A8E" w:rsidP="00AC45DE">
      <w:r>
        <w:separator/>
      </w:r>
    </w:p>
  </w:footnote>
  <w:footnote w:type="continuationSeparator" w:id="0">
    <w:p w14:paraId="0D637BCA" w14:textId="77777777" w:rsidR="00902A8E" w:rsidRDefault="00902A8E" w:rsidP="00AC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AEA"/>
    <w:multiLevelType w:val="hybridMultilevel"/>
    <w:tmpl w:val="A3160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75056"/>
    <w:multiLevelType w:val="hybridMultilevel"/>
    <w:tmpl w:val="F1B8E18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2863FE"/>
    <w:multiLevelType w:val="multilevel"/>
    <w:tmpl w:val="CA72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AA"/>
    <w:rsid w:val="00002523"/>
    <w:rsid w:val="0001063B"/>
    <w:rsid w:val="00023E96"/>
    <w:rsid w:val="000241B9"/>
    <w:rsid w:val="00026BF4"/>
    <w:rsid w:val="0003305C"/>
    <w:rsid w:val="00036675"/>
    <w:rsid w:val="00037963"/>
    <w:rsid w:val="00052591"/>
    <w:rsid w:val="00072B48"/>
    <w:rsid w:val="000907CC"/>
    <w:rsid w:val="0009476C"/>
    <w:rsid w:val="000A309D"/>
    <w:rsid w:val="000B256D"/>
    <w:rsid w:val="000B64C4"/>
    <w:rsid w:val="000B7E69"/>
    <w:rsid w:val="000C0CD0"/>
    <w:rsid w:val="000D71B1"/>
    <w:rsid w:val="000E1DAD"/>
    <w:rsid w:val="000E2ABC"/>
    <w:rsid w:val="000E6229"/>
    <w:rsid w:val="0011620E"/>
    <w:rsid w:val="0013088C"/>
    <w:rsid w:val="0013244B"/>
    <w:rsid w:val="00144F4D"/>
    <w:rsid w:val="00147371"/>
    <w:rsid w:val="00163C5C"/>
    <w:rsid w:val="0017635B"/>
    <w:rsid w:val="001769A4"/>
    <w:rsid w:val="00184971"/>
    <w:rsid w:val="00185508"/>
    <w:rsid w:val="00187554"/>
    <w:rsid w:val="001907DD"/>
    <w:rsid w:val="00196608"/>
    <w:rsid w:val="001A1032"/>
    <w:rsid w:val="001A35CB"/>
    <w:rsid w:val="001B5E0D"/>
    <w:rsid w:val="001C3356"/>
    <w:rsid w:val="001C6FD8"/>
    <w:rsid w:val="001D2C8C"/>
    <w:rsid w:val="001D4BD1"/>
    <w:rsid w:val="0020235A"/>
    <w:rsid w:val="0020383E"/>
    <w:rsid w:val="00224488"/>
    <w:rsid w:val="00231BB6"/>
    <w:rsid w:val="00233059"/>
    <w:rsid w:val="00254C11"/>
    <w:rsid w:val="00261E4D"/>
    <w:rsid w:val="00263E94"/>
    <w:rsid w:val="00264CC1"/>
    <w:rsid w:val="00282319"/>
    <w:rsid w:val="002861C0"/>
    <w:rsid w:val="00290910"/>
    <w:rsid w:val="002B255B"/>
    <w:rsid w:val="002B4493"/>
    <w:rsid w:val="002C293A"/>
    <w:rsid w:val="002D04EC"/>
    <w:rsid w:val="002E1042"/>
    <w:rsid w:val="002E516C"/>
    <w:rsid w:val="002F349A"/>
    <w:rsid w:val="002F429E"/>
    <w:rsid w:val="002F48D8"/>
    <w:rsid w:val="002F60FC"/>
    <w:rsid w:val="00306022"/>
    <w:rsid w:val="00307531"/>
    <w:rsid w:val="0030798D"/>
    <w:rsid w:val="00311350"/>
    <w:rsid w:val="00317B36"/>
    <w:rsid w:val="003208A2"/>
    <w:rsid w:val="003263DE"/>
    <w:rsid w:val="00342C91"/>
    <w:rsid w:val="00343F98"/>
    <w:rsid w:val="00351C44"/>
    <w:rsid w:val="0035249D"/>
    <w:rsid w:val="00363680"/>
    <w:rsid w:val="00373F1C"/>
    <w:rsid w:val="0037420F"/>
    <w:rsid w:val="00376F12"/>
    <w:rsid w:val="00377239"/>
    <w:rsid w:val="00390D48"/>
    <w:rsid w:val="0039729B"/>
    <w:rsid w:val="003B0A5F"/>
    <w:rsid w:val="003B31F8"/>
    <w:rsid w:val="003C1AF8"/>
    <w:rsid w:val="003C30EC"/>
    <w:rsid w:val="003C752A"/>
    <w:rsid w:val="003F6288"/>
    <w:rsid w:val="00404587"/>
    <w:rsid w:val="00405FCE"/>
    <w:rsid w:val="0041390F"/>
    <w:rsid w:val="00427F1E"/>
    <w:rsid w:val="004343C1"/>
    <w:rsid w:val="00441E20"/>
    <w:rsid w:val="0044424A"/>
    <w:rsid w:val="00451492"/>
    <w:rsid w:val="00452406"/>
    <w:rsid w:val="00453FC7"/>
    <w:rsid w:val="00465169"/>
    <w:rsid w:val="00465700"/>
    <w:rsid w:val="00465D9E"/>
    <w:rsid w:val="00471E44"/>
    <w:rsid w:val="00472D0A"/>
    <w:rsid w:val="00475C09"/>
    <w:rsid w:val="004763AF"/>
    <w:rsid w:val="0048394D"/>
    <w:rsid w:val="00485B93"/>
    <w:rsid w:val="004878D0"/>
    <w:rsid w:val="00497B96"/>
    <w:rsid w:val="004A3575"/>
    <w:rsid w:val="004A6876"/>
    <w:rsid w:val="004B0058"/>
    <w:rsid w:val="004B4BF2"/>
    <w:rsid w:val="004B79BF"/>
    <w:rsid w:val="004C05ED"/>
    <w:rsid w:val="004C2FA4"/>
    <w:rsid w:val="004D52CD"/>
    <w:rsid w:val="004E3476"/>
    <w:rsid w:val="004E56CB"/>
    <w:rsid w:val="004F048A"/>
    <w:rsid w:val="004F1A90"/>
    <w:rsid w:val="004F1C56"/>
    <w:rsid w:val="004F4721"/>
    <w:rsid w:val="004F6ED5"/>
    <w:rsid w:val="005033EB"/>
    <w:rsid w:val="00510DAE"/>
    <w:rsid w:val="00515BCB"/>
    <w:rsid w:val="0051729A"/>
    <w:rsid w:val="005229ED"/>
    <w:rsid w:val="005310F9"/>
    <w:rsid w:val="005528DE"/>
    <w:rsid w:val="00554263"/>
    <w:rsid w:val="00572EE5"/>
    <w:rsid w:val="00573344"/>
    <w:rsid w:val="005770D2"/>
    <w:rsid w:val="00580CD6"/>
    <w:rsid w:val="00585759"/>
    <w:rsid w:val="00594649"/>
    <w:rsid w:val="005A1988"/>
    <w:rsid w:val="005B2822"/>
    <w:rsid w:val="005B41A1"/>
    <w:rsid w:val="005C35E4"/>
    <w:rsid w:val="005D148E"/>
    <w:rsid w:val="005E61A1"/>
    <w:rsid w:val="005F0E25"/>
    <w:rsid w:val="005F480F"/>
    <w:rsid w:val="005F55EC"/>
    <w:rsid w:val="006015A2"/>
    <w:rsid w:val="0060729D"/>
    <w:rsid w:val="006119E7"/>
    <w:rsid w:val="00613960"/>
    <w:rsid w:val="00622902"/>
    <w:rsid w:val="006357DD"/>
    <w:rsid w:val="006364D8"/>
    <w:rsid w:val="00662C00"/>
    <w:rsid w:val="006636EB"/>
    <w:rsid w:val="00666E18"/>
    <w:rsid w:val="006707F3"/>
    <w:rsid w:val="0069021A"/>
    <w:rsid w:val="0069157C"/>
    <w:rsid w:val="006917F4"/>
    <w:rsid w:val="006924AF"/>
    <w:rsid w:val="006B293A"/>
    <w:rsid w:val="006B6D96"/>
    <w:rsid w:val="006C1085"/>
    <w:rsid w:val="006D5A62"/>
    <w:rsid w:val="006E17AC"/>
    <w:rsid w:val="006E48A6"/>
    <w:rsid w:val="006E7DF2"/>
    <w:rsid w:val="006F0EB3"/>
    <w:rsid w:val="006F1EB2"/>
    <w:rsid w:val="00701472"/>
    <w:rsid w:val="0070163D"/>
    <w:rsid w:val="00703E1A"/>
    <w:rsid w:val="0071256E"/>
    <w:rsid w:val="00712BA7"/>
    <w:rsid w:val="00730133"/>
    <w:rsid w:val="0073084B"/>
    <w:rsid w:val="00730E76"/>
    <w:rsid w:val="00731072"/>
    <w:rsid w:val="00737032"/>
    <w:rsid w:val="007477FB"/>
    <w:rsid w:val="00754CF8"/>
    <w:rsid w:val="00761669"/>
    <w:rsid w:val="007706FC"/>
    <w:rsid w:val="00774A70"/>
    <w:rsid w:val="00781D9E"/>
    <w:rsid w:val="00784EF8"/>
    <w:rsid w:val="00786091"/>
    <w:rsid w:val="00786694"/>
    <w:rsid w:val="0079381F"/>
    <w:rsid w:val="007A7AC5"/>
    <w:rsid w:val="007C4552"/>
    <w:rsid w:val="007C6DA8"/>
    <w:rsid w:val="007E2D7F"/>
    <w:rsid w:val="00805CC5"/>
    <w:rsid w:val="00811F4C"/>
    <w:rsid w:val="00815607"/>
    <w:rsid w:val="008177CE"/>
    <w:rsid w:val="00822874"/>
    <w:rsid w:val="008236B1"/>
    <w:rsid w:val="0082411D"/>
    <w:rsid w:val="00825499"/>
    <w:rsid w:val="0083017C"/>
    <w:rsid w:val="008359AC"/>
    <w:rsid w:val="0083607A"/>
    <w:rsid w:val="00840D57"/>
    <w:rsid w:val="00842232"/>
    <w:rsid w:val="00854F4B"/>
    <w:rsid w:val="0086343D"/>
    <w:rsid w:val="008657EB"/>
    <w:rsid w:val="00875ACD"/>
    <w:rsid w:val="0088115F"/>
    <w:rsid w:val="008848BA"/>
    <w:rsid w:val="00884935"/>
    <w:rsid w:val="008868A6"/>
    <w:rsid w:val="00886A5A"/>
    <w:rsid w:val="00886D95"/>
    <w:rsid w:val="00891CFC"/>
    <w:rsid w:val="008A2096"/>
    <w:rsid w:val="008A4B40"/>
    <w:rsid w:val="008B1D6B"/>
    <w:rsid w:val="008B2BF3"/>
    <w:rsid w:val="008D0A91"/>
    <w:rsid w:val="008D4A57"/>
    <w:rsid w:val="008D4B9C"/>
    <w:rsid w:val="008E1E19"/>
    <w:rsid w:val="008E7537"/>
    <w:rsid w:val="008F624A"/>
    <w:rsid w:val="00902A8E"/>
    <w:rsid w:val="00916342"/>
    <w:rsid w:val="00916728"/>
    <w:rsid w:val="00917321"/>
    <w:rsid w:val="0092039C"/>
    <w:rsid w:val="00920EBA"/>
    <w:rsid w:val="00922C4D"/>
    <w:rsid w:val="00924F33"/>
    <w:rsid w:val="00946AD8"/>
    <w:rsid w:val="00961F65"/>
    <w:rsid w:val="00966F61"/>
    <w:rsid w:val="0097225B"/>
    <w:rsid w:val="009822E2"/>
    <w:rsid w:val="009925AD"/>
    <w:rsid w:val="00992FF6"/>
    <w:rsid w:val="00994AFF"/>
    <w:rsid w:val="009A6C60"/>
    <w:rsid w:val="009B3657"/>
    <w:rsid w:val="009C4C49"/>
    <w:rsid w:val="009C4C9C"/>
    <w:rsid w:val="009D03B7"/>
    <w:rsid w:val="009D550E"/>
    <w:rsid w:val="00A02A5D"/>
    <w:rsid w:val="00A10F18"/>
    <w:rsid w:val="00A147CF"/>
    <w:rsid w:val="00A16EDE"/>
    <w:rsid w:val="00A56784"/>
    <w:rsid w:val="00A64064"/>
    <w:rsid w:val="00A64A3C"/>
    <w:rsid w:val="00A65009"/>
    <w:rsid w:val="00A82118"/>
    <w:rsid w:val="00A85CC3"/>
    <w:rsid w:val="00A90B9F"/>
    <w:rsid w:val="00A95890"/>
    <w:rsid w:val="00A963BD"/>
    <w:rsid w:val="00A96434"/>
    <w:rsid w:val="00AA3734"/>
    <w:rsid w:val="00AB0967"/>
    <w:rsid w:val="00AC0662"/>
    <w:rsid w:val="00AC0E40"/>
    <w:rsid w:val="00AC45DE"/>
    <w:rsid w:val="00AC687C"/>
    <w:rsid w:val="00AD4733"/>
    <w:rsid w:val="00AE2039"/>
    <w:rsid w:val="00AF0C79"/>
    <w:rsid w:val="00AF4D1B"/>
    <w:rsid w:val="00B02EC7"/>
    <w:rsid w:val="00B037E8"/>
    <w:rsid w:val="00B048F8"/>
    <w:rsid w:val="00B051A6"/>
    <w:rsid w:val="00B057F5"/>
    <w:rsid w:val="00B05B4C"/>
    <w:rsid w:val="00B108AA"/>
    <w:rsid w:val="00B40E5C"/>
    <w:rsid w:val="00B447B2"/>
    <w:rsid w:val="00B926C7"/>
    <w:rsid w:val="00B976C1"/>
    <w:rsid w:val="00BA36B4"/>
    <w:rsid w:val="00BA7EA0"/>
    <w:rsid w:val="00BB4006"/>
    <w:rsid w:val="00BD4CD8"/>
    <w:rsid w:val="00BF305D"/>
    <w:rsid w:val="00BF7093"/>
    <w:rsid w:val="00C02341"/>
    <w:rsid w:val="00C03192"/>
    <w:rsid w:val="00C05D7D"/>
    <w:rsid w:val="00C137AD"/>
    <w:rsid w:val="00C20717"/>
    <w:rsid w:val="00C2139B"/>
    <w:rsid w:val="00C231FC"/>
    <w:rsid w:val="00C264A9"/>
    <w:rsid w:val="00C41BC6"/>
    <w:rsid w:val="00C45582"/>
    <w:rsid w:val="00C477D1"/>
    <w:rsid w:val="00C507DB"/>
    <w:rsid w:val="00C80397"/>
    <w:rsid w:val="00C8078D"/>
    <w:rsid w:val="00C83BEA"/>
    <w:rsid w:val="00CA18A3"/>
    <w:rsid w:val="00CA30DF"/>
    <w:rsid w:val="00CA5346"/>
    <w:rsid w:val="00CA649D"/>
    <w:rsid w:val="00CB14E8"/>
    <w:rsid w:val="00CB2B09"/>
    <w:rsid w:val="00CB4F52"/>
    <w:rsid w:val="00CB5E13"/>
    <w:rsid w:val="00CC229D"/>
    <w:rsid w:val="00CC7E20"/>
    <w:rsid w:val="00CD79A0"/>
    <w:rsid w:val="00CF3F30"/>
    <w:rsid w:val="00D1270D"/>
    <w:rsid w:val="00D25CAB"/>
    <w:rsid w:val="00D44CB1"/>
    <w:rsid w:val="00D46DC9"/>
    <w:rsid w:val="00D50429"/>
    <w:rsid w:val="00D509D6"/>
    <w:rsid w:val="00D554C2"/>
    <w:rsid w:val="00D574F7"/>
    <w:rsid w:val="00D602B2"/>
    <w:rsid w:val="00D6557B"/>
    <w:rsid w:val="00D73B12"/>
    <w:rsid w:val="00D74CCA"/>
    <w:rsid w:val="00D75065"/>
    <w:rsid w:val="00D87E3A"/>
    <w:rsid w:val="00D93398"/>
    <w:rsid w:val="00D935A5"/>
    <w:rsid w:val="00DA0133"/>
    <w:rsid w:val="00DA2551"/>
    <w:rsid w:val="00DE1F4B"/>
    <w:rsid w:val="00DE4D0F"/>
    <w:rsid w:val="00DF3848"/>
    <w:rsid w:val="00E023FE"/>
    <w:rsid w:val="00E02BF0"/>
    <w:rsid w:val="00E13E52"/>
    <w:rsid w:val="00E16E1C"/>
    <w:rsid w:val="00E17BA8"/>
    <w:rsid w:val="00E368DC"/>
    <w:rsid w:val="00E377BE"/>
    <w:rsid w:val="00E40869"/>
    <w:rsid w:val="00E44012"/>
    <w:rsid w:val="00E447DA"/>
    <w:rsid w:val="00E53721"/>
    <w:rsid w:val="00E66871"/>
    <w:rsid w:val="00E9122B"/>
    <w:rsid w:val="00E9132C"/>
    <w:rsid w:val="00EA5172"/>
    <w:rsid w:val="00EB0B14"/>
    <w:rsid w:val="00EB1D1D"/>
    <w:rsid w:val="00EB4547"/>
    <w:rsid w:val="00EC0D6C"/>
    <w:rsid w:val="00EC68E4"/>
    <w:rsid w:val="00EC6FA5"/>
    <w:rsid w:val="00ED3ACF"/>
    <w:rsid w:val="00EE2A82"/>
    <w:rsid w:val="00EE47F5"/>
    <w:rsid w:val="00EE4B3D"/>
    <w:rsid w:val="00F02BA2"/>
    <w:rsid w:val="00F02CE0"/>
    <w:rsid w:val="00F11F3F"/>
    <w:rsid w:val="00F13C76"/>
    <w:rsid w:val="00F230BB"/>
    <w:rsid w:val="00F332A1"/>
    <w:rsid w:val="00F35B1F"/>
    <w:rsid w:val="00F51322"/>
    <w:rsid w:val="00F54DCD"/>
    <w:rsid w:val="00F57585"/>
    <w:rsid w:val="00F71AAA"/>
    <w:rsid w:val="00F9200D"/>
    <w:rsid w:val="00FB59E9"/>
    <w:rsid w:val="00FB5F82"/>
    <w:rsid w:val="00FC2342"/>
    <w:rsid w:val="00FC4F83"/>
    <w:rsid w:val="00FC6EF7"/>
    <w:rsid w:val="00FD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CE3DC"/>
  <w15:docId w15:val="{3A6E9B8B-780B-4753-9CD4-7E059895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5EC"/>
    <w:rPr>
      <w:sz w:val="24"/>
      <w:szCs w:val="24"/>
    </w:rPr>
  </w:style>
  <w:style w:type="paragraph" w:styleId="Heading1">
    <w:name w:val="heading 1"/>
    <w:basedOn w:val="Normal"/>
    <w:qFormat/>
    <w:rsid w:val="007125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256E"/>
    <w:pPr>
      <w:spacing w:before="100" w:beforeAutospacing="1" w:after="100" w:afterAutospacing="1"/>
    </w:pPr>
  </w:style>
  <w:style w:type="character" w:styleId="Strong">
    <w:name w:val="Strong"/>
    <w:basedOn w:val="DefaultParagraphFont"/>
    <w:qFormat/>
    <w:rsid w:val="0071256E"/>
    <w:rPr>
      <w:b/>
      <w:bCs/>
    </w:rPr>
  </w:style>
  <w:style w:type="paragraph" w:styleId="Subtitle">
    <w:name w:val="Subtitle"/>
    <w:basedOn w:val="Normal"/>
    <w:qFormat/>
    <w:rsid w:val="0071256E"/>
    <w:pPr>
      <w:spacing w:before="100" w:beforeAutospacing="1" w:after="100" w:afterAutospacing="1"/>
    </w:pPr>
  </w:style>
  <w:style w:type="character" w:styleId="Hyperlink">
    <w:name w:val="Hyperlink"/>
    <w:basedOn w:val="DefaultParagraphFont"/>
    <w:rsid w:val="0071256E"/>
    <w:rPr>
      <w:color w:val="0000FF"/>
      <w:u w:val="single"/>
    </w:rPr>
  </w:style>
  <w:style w:type="character" w:styleId="CommentReference">
    <w:name w:val="annotation reference"/>
    <w:basedOn w:val="DefaultParagraphFont"/>
    <w:semiHidden/>
    <w:rsid w:val="00196608"/>
    <w:rPr>
      <w:sz w:val="16"/>
      <w:szCs w:val="16"/>
    </w:rPr>
  </w:style>
  <w:style w:type="paragraph" w:styleId="CommentText">
    <w:name w:val="annotation text"/>
    <w:basedOn w:val="Normal"/>
    <w:semiHidden/>
    <w:rsid w:val="00196608"/>
    <w:rPr>
      <w:sz w:val="20"/>
      <w:szCs w:val="20"/>
    </w:rPr>
  </w:style>
  <w:style w:type="paragraph" w:styleId="CommentSubject">
    <w:name w:val="annotation subject"/>
    <w:basedOn w:val="CommentText"/>
    <w:next w:val="CommentText"/>
    <w:semiHidden/>
    <w:rsid w:val="00196608"/>
    <w:rPr>
      <w:b/>
      <w:bCs/>
    </w:rPr>
  </w:style>
  <w:style w:type="paragraph" w:styleId="BalloonText">
    <w:name w:val="Balloon Text"/>
    <w:basedOn w:val="Normal"/>
    <w:semiHidden/>
    <w:rsid w:val="00196608"/>
    <w:rPr>
      <w:rFonts w:ascii="Tahoma" w:hAnsi="Tahoma" w:cs="Tahoma"/>
      <w:sz w:val="16"/>
      <w:szCs w:val="16"/>
    </w:rPr>
  </w:style>
  <w:style w:type="paragraph" w:styleId="Header">
    <w:name w:val="header"/>
    <w:basedOn w:val="Normal"/>
    <w:link w:val="HeaderChar"/>
    <w:rsid w:val="00AC45DE"/>
    <w:pPr>
      <w:tabs>
        <w:tab w:val="center" w:pos="4680"/>
        <w:tab w:val="right" w:pos="9360"/>
      </w:tabs>
    </w:pPr>
  </w:style>
  <w:style w:type="character" w:customStyle="1" w:styleId="HeaderChar">
    <w:name w:val="Header Char"/>
    <w:basedOn w:val="DefaultParagraphFont"/>
    <w:link w:val="Header"/>
    <w:rsid w:val="00AC45DE"/>
    <w:rPr>
      <w:sz w:val="24"/>
      <w:szCs w:val="24"/>
    </w:rPr>
  </w:style>
  <w:style w:type="paragraph" w:styleId="Footer">
    <w:name w:val="footer"/>
    <w:basedOn w:val="Normal"/>
    <w:link w:val="FooterChar"/>
    <w:rsid w:val="00AC45DE"/>
    <w:pPr>
      <w:tabs>
        <w:tab w:val="center" w:pos="4680"/>
        <w:tab w:val="right" w:pos="9360"/>
      </w:tabs>
    </w:pPr>
  </w:style>
  <w:style w:type="character" w:customStyle="1" w:styleId="FooterChar">
    <w:name w:val="Footer Char"/>
    <w:basedOn w:val="DefaultParagraphFont"/>
    <w:link w:val="Footer"/>
    <w:rsid w:val="00AC45DE"/>
    <w:rPr>
      <w:sz w:val="24"/>
      <w:szCs w:val="24"/>
    </w:rPr>
  </w:style>
  <w:style w:type="character" w:customStyle="1" w:styleId="data1">
    <w:name w:val="data1"/>
    <w:basedOn w:val="DefaultParagraphFont"/>
    <w:rsid w:val="00761669"/>
    <w:rPr>
      <w:rFonts w:ascii="Times New Roman" w:hAnsi="Times New Roman" w:cs="Times New Roman" w:hint="default"/>
      <w:b w:val="0"/>
      <w:bCs w:val="0"/>
      <w:i w:val="0"/>
      <w:iCs w:val="0"/>
      <w:color w:val="500030"/>
      <w:sz w:val="20"/>
      <w:szCs w:val="20"/>
    </w:rPr>
  </w:style>
  <w:style w:type="character" w:styleId="FollowedHyperlink">
    <w:name w:val="FollowedHyperlink"/>
    <w:basedOn w:val="DefaultParagraphFont"/>
    <w:rsid w:val="00510DAE"/>
    <w:rPr>
      <w:color w:val="800080" w:themeColor="followedHyperlink"/>
      <w:u w:val="single"/>
    </w:rPr>
  </w:style>
  <w:style w:type="paragraph" w:styleId="NormalWeb">
    <w:name w:val="Normal (Web)"/>
    <w:basedOn w:val="Normal"/>
    <w:uiPriority w:val="99"/>
    <w:unhideWhenUsed/>
    <w:rsid w:val="00D44CB1"/>
    <w:pPr>
      <w:spacing w:before="35" w:after="81"/>
    </w:pPr>
  </w:style>
  <w:style w:type="paragraph" w:styleId="ListParagraph">
    <w:name w:val="List Paragraph"/>
    <w:basedOn w:val="Normal"/>
    <w:uiPriority w:val="34"/>
    <w:qFormat/>
    <w:rsid w:val="0030798D"/>
    <w:pPr>
      <w:ind w:left="720"/>
      <w:contextualSpacing/>
    </w:pPr>
  </w:style>
  <w:style w:type="character" w:styleId="Mention">
    <w:name w:val="Mention"/>
    <w:basedOn w:val="DefaultParagraphFont"/>
    <w:uiPriority w:val="99"/>
    <w:semiHidden/>
    <w:unhideWhenUsed/>
    <w:rsid w:val="000907CC"/>
    <w:rPr>
      <w:color w:val="2B579A"/>
      <w:shd w:val="clear" w:color="auto" w:fill="E6E6E6"/>
    </w:rPr>
  </w:style>
  <w:style w:type="character" w:styleId="UnresolvedMention">
    <w:name w:val="Unresolved Mention"/>
    <w:basedOn w:val="DefaultParagraphFont"/>
    <w:uiPriority w:val="99"/>
    <w:semiHidden/>
    <w:unhideWhenUsed/>
    <w:rsid w:val="00C1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021396">
      <w:bodyDiv w:val="1"/>
      <w:marLeft w:val="0"/>
      <w:marRight w:val="0"/>
      <w:marTop w:val="0"/>
      <w:marBottom w:val="0"/>
      <w:divBdr>
        <w:top w:val="none" w:sz="0" w:space="0" w:color="auto"/>
        <w:left w:val="none" w:sz="0" w:space="0" w:color="auto"/>
        <w:bottom w:val="none" w:sz="0" w:space="0" w:color="auto"/>
        <w:right w:val="none" w:sz="0" w:space="0" w:color="auto"/>
      </w:divBdr>
      <w:divsChild>
        <w:div w:id="137561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hite@quailforever.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quailforever.org/job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F5B54FDA2FFD49A99A861188EA48B3" ma:contentTypeVersion="15" ma:contentTypeDescription="Create a new document." ma:contentTypeScope="" ma:versionID="a45a6ba80bb7ec5afbdc9872b9c65121">
  <xsd:schema xmlns:xsd="http://www.w3.org/2001/XMLSchema" xmlns:xs="http://www.w3.org/2001/XMLSchema" xmlns:p="http://schemas.microsoft.com/office/2006/metadata/properties" xmlns:ns1="http://schemas.microsoft.com/sharepoint/v3" xmlns:ns2="4dcc445b-2839-4b02-9678-f1907c7d8346" xmlns:ns3="62439752-8585-49dd-bc1f-d9339b9ae9e8" targetNamespace="http://schemas.microsoft.com/office/2006/metadata/properties" ma:root="true" ma:fieldsID="663562e74b47ee0bda1366312e5c1745" ns1:_="" ns2:_="" ns3:_="">
    <xsd:import namespace="http://schemas.microsoft.com/sharepoint/v3"/>
    <xsd:import namespace="4dcc445b-2839-4b02-9678-f1907c7d8346"/>
    <xsd:import namespace="62439752-8585-49dd-bc1f-d9339b9ae9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c445b-2839-4b02-9678-f1907c7d8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439752-8585-49dd-bc1f-d9339b9ae9e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5D637ED-03EB-48A3-B5AE-1E970A472735}">
  <ds:schemaRefs>
    <ds:schemaRef ds:uri="http://schemas.openxmlformats.org/officeDocument/2006/bibliography"/>
  </ds:schemaRefs>
</ds:datastoreItem>
</file>

<file path=customXml/itemProps2.xml><?xml version="1.0" encoding="utf-8"?>
<ds:datastoreItem xmlns:ds="http://schemas.openxmlformats.org/officeDocument/2006/customXml" ds:itemID="{EAD57B7A-A7D1-492A-B3EE-3F878E4E0619}"/>
</file>

<file path=customXml/itemProps3.xml><?xml version="1.0" encoding="utf-8"?>
<ds:datastoreItem xmlns:ds="http://schemas.openxmlformats.org/officeDocument/2006/customXml" ds:itemID="{DBB38C1C-18EA-48BA-A310-B973F5E563D2}"/>
</file>

<file path=customXml/itemProps4.xml><?xml version="1.0" encoding="utf-8"?>
<ds:datastoreItem xmlns:ds="http://schemas.openxmlformats.org/officeDocument/2006/customXml" ds:itemID="{F8A9E672-37E4-46E4-B095-8BADDBCFDF0C}"/>
</file>

<file path=docProps/app.xml><?xml version="1.0" encoding="utf-8"?>
<Properties xmlns="http://schemas.openxmlformats.org/officeDocument/2006/extended-properties" xmlns:vt="http://schemas.openxmlformats.org/officeDocument/2006/docPropsVTypes">
  <Template>Normal</Template>
  <TotalTime>10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VACANCY ANNOUNCEMENT</vt:lpstr>
    </vt:vector>
  </TitlesOfParts>
  <Company>Microsoft</Company>
  <LinksUpToDate>false</LinksUpToDate>
  <CharactersWithSpaces>3942</CharactersWithSpaces>
  <SharedDoc>false</SharedDoc>
  <HLinks>
    <vt:vector size="6" baseType="variant">
      <vt:variant>
        <vt:i4>3014686</vt:i4>
      </vt:variant>
      <vt:variant>
        <vt:i4>0</vt:i4>
      </vt:variant>
      <vt:variant>
        <vt:i4>0</vt:i4>
      </vt:variant>
      <vt:variant>
        <vt:i4>5</vt:i4>
      </vt:variant>
      <vt:variant>
        <vt:lpwstr>mailto:jobs@pheasantsforever.org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 ANNOUNCEMENT</dc:title>
  <dc:creator>Jim Inglis</dc:creator>
  <cp:lastModifiedBy>Andrew White</cp:lastModifiedBy>
  <cp:revision>12</cp:revision>
  <cp:lastPrinted>2017-05-17T19:35:00Z</cp:lastPrinted>
  <dcterms:created xsi:type="dcterms:W3CDTF">2022-03-23T11:53:00Z</dcterms:created>
  <dcterms:modified xsi:type="dcterms:W3CDTF">2022-03-23T12:02:00Z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0x01010019F5B54FDA2FFD49A99A861188EA48B3</vt:lpwstr>
  </property>
</Properties>
</file>